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1" w:rsidRPr="00017F62" w:rsidRDefault="00DD034A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noProof/>
          <w:position w:val="6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A2EA705" wp14:editId="1ACA5C56">
            <wp:simplePos x="0" y="0"/>
            <wp:positionH relativeFrom="column">
              <wp:posOffset>1985645</wp:posOffset>
            </wp:positionH>
            <wp:positionV relativeFrom="paragraph">
              <wp:posOffset>-346710</wp:posOffset>
            </wp:positionV>
            <wp:extent cx="4241165" cy="885190"/>
            <wp:effectExtent l="0" t="0" r="6985" b="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2E"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tab/>
      </w:r>
    </w:p>
    <w:p w:rsidR="009A2671" w:rsidRPr="00017F62" w:rsidRDefault="009A2671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9A2671" w:rsidRPr="00017F62" w:rsidRDefault="009A2671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0F3717" w:rsidRPr="00017F62" w:rsidRDefault="000F3717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CC7C7D" w:rsidRPr="00017F62" w:rsidRDefault="00CC7C7D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t>OPIS TECHNICZNY</w:t>
      </w:r>
    </w:p>
    <w:p w:rsidR="00976609" w:rsidRPr="006F1D54" w:rsidRDefault="00976609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6F1D54">
        <w:rPr>
          <w:rFonts w:ascii="Calibri Light" w:hAnsi="Calibri Light" w:cs="Calibri Light"/>
          <w:b w:val="0"/>
          <w:sz w:val="22"/>
          <w:szCs w:val="22"/>
        </w:rPr>
        <w:t xml:space="preserve">do projektu </w:t>
      </w:r>
      <w:r>
        <w:rPr>
          <w:rFonts w:ascii="Calibri Light" w:hAnsi="Calibri Light" w:cs="Calibri Light"/>
          <w:b w:val="0"/>
          <w:sz w:val="22"/>
          <w:szCs w:val="22"/>
        </w:rPr>
        <w:t>budowlanego</w:t>
      </w:r>
    </w:p>
    <w:p w:rsidR="00976609" w:rsidRDefault="00976609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6F1D54">
        <w:rPr>
          <w:rFonts w:ascii="Calibri Light" w:hAnsi="Calibri Light" w:cs="Calibri Light"/>
          <w:b w:val="0"/>
          <w:sz w:val="22"/>
          <w:szCs w:val="22"/>
        </w:rPr>
        <w:t xml:space="preserve">TERMOMODERNIZACJI BUDYNKU </w:t>
      </w:r>
      <w:r w:rsidR="00AF2AF8">
        <w:rPr>
          <w:rFonts w:ascii="Calibri Light" w:hAnsi="Calibri Light" w:cs="Calibri Light"/>
          <w:b w:val="0"/>
          <w:sz w:val="22"/>
          <w:szCs w:val="22"/>
        </w:rPr>
        <w:t>NIEPUBLICZNEGO ZESPOŁU SZKOLNO-PRZEDSZKOLNEGO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976609" w:rsidRPr="006F1D54" w:rsidRDefault="00B92CF3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11-300 </w:t>
      </w:r>
      <w:r w:rsidR="00976609">
        <w:rPr>
          <w:rFonts w:ascii="Calibri Light" w:hAnsi="Calibri Light" w:cs="Calibri Light"/>
          <w:b w:val="0"/>
          <w:sz w:val="22"/>
          <w:szCs w:val="22"/>
        </w:rPr>
        <w:t>Biskupiec, ul. Ludowa 5</w:t>
      </w:r>
    </w:p>
    <w:p w:rsidR="00F82C9F" w:rsidRPr="00017F62" w:rsidRDefault="00F82C9F" w:rsidP="00121BC8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sz w:val="22"/>
          <w:szCs w:val="22"/>
        </w:rPr>
      </w:pPr>
    </w:p>
    <w:p w:rsidR="00F82C9F" w:rsidRPr="00017F62" w:rsidRDefault="00F82C9F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ARCHITEKTURA</w:t>
      </w:r>
    </w:p>
    <w:p w:rsidR="00F82C9F" w:rsidRPr="00017F62" w:rsidRDefault="00F82C9F" w:rsidP="00121BC8">
      <w:pPr>
        <w:tabs>
          <w:tab w:val="left" w:pos="0"/>
        </w:tabs>
        <w:spacing w:line="260" w:lineRule="atLeast"/>
        <w:ind w:left="1425" w:hanging="1425"/>
        <w:rPr>
          <w:rFonts w:ascii="Calibri Light" w:hAnsi="Calibri Light" w:cs="Calibri Light"/>
          <w:b/>
          <w:bCs/>
          <w:sz w:val="22"/>
          <w:szCs w:val="22"/>
        </w:rPr>
      </w:pPr>
    </w:p>
    <w:p w:rsidR="00AC0832" w:rsidRPr="00017F62" w:rsidRDefault="00F82C9F" w:rsidP="00121BC8">
      <w:pPr>
        <w:tabs>
          <w:tab w:val="left" w:pos="601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KOD CPV</w:t>
      </w:r>
      <w:r w:rsidRPr="00017F62">
        <w:rPr>
          <w:rFonts w:ascii="Calibri Light" w:hAnsi="Calibri Light" w:cs="Calibri Light"/>
          <w:b/>
          <w:bCs/>
          <w:sz w:val="22"/>
          <w:szCs w:val="22"/>
        </w:rPr>
        <w:tab/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45</w:t>
      </w:r>
      <w:r w:rsidR="00CC7C7D" w:rsidRPr="00017F62">
        <w:rPr>
          <w:rFonts w:ascii="Calibri Light" w:hAnsi="Calibri Light" w:cs="Calibri Light"/>
          <w:b/>
          <w:sz w:val="22"/>
          <w:szCs w:val="22"/>
        </w:rPr>
        <w:t>.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00</w:t>
      </w:r>
      <w:r w:rsidR="00EF610C" w:rsidRPr="00017F62">
        <w:rPr>
          <w:rFonts w:ascii="Calibri Light" w:hAnsi="Calibri Light" w:cs="Calibri Light"/>
          <w:b/>
          <w:sz w:val="22"/>
          <w:szCs w:val="22"/>
        </w:rPr>
        <w:t>.00.00</w:t>
      </w:r>
      <w:r w:rsidR="00CC7C7D" w:rsidRPr="00017F62">
        <w:rPr>
          <w:rFonts w:ascii="Calibri Light" w:hAnsi="Calibri Light" w:cs="Calibri Light"/>
          <w:b/>
          <w:sz w:val="22"/>
          <w:szCs w:val="22"/>
        </w:rPr>
        <w:t>-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7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ab/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ab/>
        <w:t>Roboty budowlane</w:t>
      </w:r>
    </w:p>
    <w:p w:rsidR="00F82C9F" w:rsidRPr="00017F62" w:rsidRDefault="008B7EF0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  <w:r w:rsidRPr="00017F62">
        <w:rPr>
          <w:rFonts w:ascii="Calibri Light" w:hAnsi="Calibri Light" w:cs="Calibri Light"/>
          <w:sz w:val="22"/>
          <w:szCs w:val="22"/>
        </w:rPr>
        <w:tab/>
        <w:t>45.32.00.00-6</w:t>
      </w:r>
      <w:r w:rsidRPr="00017F62">
        <w:rPr>
          <w:rFonts w:ascii="Calibri Light" w:hAnsi="Calibri Light" w:cs="Calibri Light"/>
          <w:sz w:val="22"/>
          <w:szCs w:val="22"/>
        </w:rPr>
        <w:tab/>
      </w:r>
      <w:r w:rsidRPr="00017F62">
        <w:rPr>
          <w:rFonts w:ascii="Calibri Light" w:hAnsi="Calibri Light" w:cs="Calibri Light"/>
          <w:sz w:val="22"/>
          <w:szCs w:val="22"/>
        </w:rPr>
        <w:tab/>
        <w:t>Roboty izolacyjne</w:t>
      </w:r>
    </w:p>
    <w:p w:rsidR="008B7EF0" w:rsidRPr="00017F62" w:rsidRDefault="008B7EF0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</w:p>
    <w:p w:rsidR="00F82C9F" w:rsidRPr="00017F62" w:rsidRDefault="00F82C9F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Zawartość opracowania:</w:t>
      </w:r>
    </w:p>
    <w:p w:rsidR="003E22F6" w:rsidRPr="00017F62" w:rsidRDefault="00F82C9F" w:rsidP="00976609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1.</w:t>
      </w:r>
      <w:r w:rsidRPr="00017F62">
        <w:rPr>
          <w:rFonts w:ascii="Calibri Light" w:hAnsi="Calibri Light" w:cs="Calibri Light"/>
          <w:sz w:val="22"/>
          <w:szCs w:val="22"/>
        </w:rPr>
        <w:tab/>
        <w:t>Opis techniczny</w:t>
      </w:r>
    </w:p>
    <w:p w:rsidR="00F82C9F" w:rsidRPr="00017F62" w:rsidRDefault="00976609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</w:t>
      </w:r>
      <w:r w:rsidR="00F82C9F" w:rsidRPr="00017F62">
        <w:rPr>
          <w:rFonts w:ascii="Calibri Light" w:hAnsi="Calibri Light" w:cs="Calibri Light"/>
          <w:sz w:val="22"/>
          <w:szCs w:val="22"/>
        </w:rPr>
        <w:t>.</w:t>
      </w:r>
      <w:r w:rsidR="00F82C9F" w:rsidRPr="00017F62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Część  rysunkowa</w:t>
      </w:r>
      <w:r w:rsidR="00092F5A" w:rsidRPr="00017F62">
        <w:rPr>
          <w:rFonts w:ascii="Calibri Light" w:hAnsi="Calibri Light" w:cs="Calibri Light"/>
          <w:sz w:val="22"/>
          <w:szCs w:val="22"/>
        </w:rPr>
        <w:t xml:space="preserve"> 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</w:t>
      </w:r>
      <w:r w:rsidRPr="006F1D54">
        <w:rPr>
          <w:rFonts w:ascii="Calibri Light" w:hAnsi="Calibri Light" w:cs="Calibri Light"/>
          <w:sz w:val="22"/>
          <w:szCs w:val="22"/>
        </w:rPr>
        <w:t>-1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plan sytuacyjny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1:500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1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rzut piwnic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2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rzut parteru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3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 xml:space="preserve">rzut I piętra 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A-4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rzut II </w:t>
      </w:r>
      <w:r w:rsidRPr="006F1D54">
        <w:rPr>
          <w:rFonts w:ascii="Calibri Light" w:hAnsi="Calibri Light" w:cs="Calibri Light"/>
          <w:sz w:val="22"/>
          <w:szCs w:val="22"/>
        </w:rPr>
        <w:t xml:space="preserve">piętra 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5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przekrój A-A</w:t>
      </w:r>
      <w:r w:rsidR="00C834D0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6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="00C834D0">
        <w:rPr>
          <w:rFonts w:ascii="Calibri Light" w:hAnsi="Calibri Light" w:cs="Calibri Light"/>
          <w:sz w:val="22"/>
          <w:szCs w:val="22"/>
        </w:rPr>
        <w:t>przekrój B-B</w:t>
      </w:r>
      <w:r w:rsidR="00C834D0">
        <w:rPr>
          <w:rFonts w:ascii="Calibri Light" w:hAnsi="Calibri Light" w:cs="Calibri Light"/>
          <w:sz w:val="22"/>
          <w:szCs w:val="22"/>
        </w:rPr>
        <w:tab/>
      </w:r>
      <w:r w:rsidR="00C834D0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  <w:t>1:10</w:t>
      </w:r>
      <w:r w:rsidR="00C834D0">
        <w:rPr>
          <w:rFonts w:ascii="Calibri Light" w:hAnsi="Calibri Light" w:cs="Calibri Light"/>
          <w:sz w:val="22"/>
          <w:szCs w:val="22"/>
        </w:rPr>
        <w:t>0</w:t>
      </w:r>
    </w:p>
    <w:p w:rsidR="00976609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7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>detale docieplenia wewnętrznego „Multipor”</w:t>
      </w:r>
      <w:r w:rsidR="00BB3C39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  <w:t>1:10</w:t>
      </w:r>
    </w:p>
    <w:p w:rsidR="00976609" w:rsidRPr="006F1D54" w:rsidRDefault="00757C7F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8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76609" w:rsidRPr="006F1D54">
        <w:rPr>
          <w:rFonts w:ascii="Calibri Light" w:hAnsi="Calibri Light" w:cs="Calibri Light"/>
          <w:sz w:val="22"/>
          <w:szCs w:val="22"/>
        </w:rPr>
        <w:t>elewacja północna</w:t>
      </w:r>
      <w:r w:rsidR="00BB3C39">
        <w:rPr>
          <w:rFonts w:ascii="Calibri Light" w:hAnsi="Calibri Light" w:cs="Calibri Light"/>
          <w:sz w:val="22"/>
          <w:szCs w:val="22"/>
        </w:rPr>
        <w:t xml:space="preserve"> </w:t>
      </w:r>
      <w:r w:rsidR="00BB3C39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 w:rsidR="00757C7F">
        <w:rPr>
          <w:rFonts w:ascii="Calibri Light" w:hAnsi="Calibri Light" w:cs="Calibri Light"/>
          <w:sz w:val="22"/>
          <w:szCs w:val="22"/>
        </w:rPr>
        <w:t>9</w:t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  <w:t>elewacja</w:t>
      </w:r>
      <w:r w:rsidR="00BB3C39">
        <w:rPr>
          <w:rFonts w:ascii="Calibri Light" w:hAnsi="Calibri Light" w:cs="Calibri Light"/>
          <w:sz w:val="22"/>
          <w:szCs w:val="22"/>
        </w:rPr>
        <w:t xml:space="preserve"> południowa, elewacja ws</w:t>
      </w:r>
      <w:r w:rsidRPr="006F1D54">
        <w:rPr>
          <w:rFonts w:ascii="Calibri Light" w:hAnsi="Calibri Light" w:cs="Calibri Light"/>
          <w:sz w:val="22"/>
          <w:szCs w:val="22"/>
        </w:rPr>
        <w:t>chodnia</w:t>
      </w:r>
      <w:r w:rsidR="00BB3C39">
        <w:rPr>
          <w:rFonts w:ascii="Calibri Light" w:hAnsi="Calibri Light" w:cs="Calibri Light"/>
          <w:sz w:val="22"/>
          <w:szCs w:val="22"/>
        </w:rPr>
        <w:t xml:space="preserve"> </w:t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BB3C39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>1:100</w:t>
      </w:r>
    </w:p>
    <w:p w:rsidR="006344AD" w:rsidRDefault="00757C7F" w:rsidP="00BB3C3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  <w:sectPr w:rsidR="006344AD" w:rsidSect="00BE3F56">
          <w:type w:val="continuous"/>
          <w:pgSz w:w="11907" w:h="16840"/>
          <w:pgMar w:top="851" w:right="992" w:bottom="851" w:left="1814" w:header="709" w:footer="709" w:gutter="0"/>
          <w:pgNumType w:start="1"/>
          <w:cols w:space="708"/>
          <w:titlePg/>
        </w:sectPr>
      </w:pPr>
      <w:r>
        <w:rPr>
          <w:rFonts w:ascii="Calibri Light" w:hAnsi="Calibri Light" w:cs="Calibri Light"/>
          <w:sz w:val="22"/>
          <w:szCs w:val="22"/>
        </w:rPr>
        <w:t>A-10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6344AD">
        <w:rPr>
          <w:rFonts w:ascii="Calibri Light" w:hAnsi="Calibri Light" w:cs="Calibri Light"/>
          <w:sz w:val="22"/>
          <w:szCs w:val="22"/>
        </w:rPr>
        <w:t>zestawienie stolarki</w:t>
      </w:r>
    </w:p>
    <w:p w:rsidR="00BB3C39" w:rsidRPr="00017F62" w:rsidRDefault="00BB3C3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AC0832" w:rsidRPr="00017F62" w:rsidRDefault="00AC0832" w:rsidP="00230A14">
      <w:pPr>
        <w:tabs>
          <w:tab w:val="left" w:pos="0"/>
          <w:tab w:val="right" w:pos="6804"/>
          <w:tab w:val="left" w:pos="7230"/>
        </w:tabs>
        <w:spacing w:line="260" w:lineRule="atLeast"/>
        <w:jc w:val="center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t>OPIS TECHNICZNY</w:t>
      </w:r>
    </w:p>
    <w:p w:rsidR="00092F5A" w:rsidRPr="00017F62" w:rsidRDefault="00AC0832" w:rsidP="00230A14">
      <w:pPr>
        <w:pStyle w:val="Tytu"/>
        <w:tabs>
          <w:tab w:val="left" w:pos="0"/>
        </w:tabs>
        <w:spacing w:line="260" w:lineRule="atLeast"/>
        <w:rPr>
          <w:rFonts w:ascii="Calibri Light" w:hAnsi="Calibri Light" w:cs="Calibri Light"/>
          <w:b w:val="0"/>
          <w:sz w:val="22"/>
          <w:szCs w:val="22"/>
        </w:rPr>
      </w:pPr>
      <w:r w:rsidRPr="00017F62">
        <w:rPr>
          <w:rFonts w:ascii="Calibri Light" w:hAnsi="Calibri Light" w:cs="Calibri Light"/>
          <w:b w:val="0"/>
          <w:sz w:val="22"/>
          <w:szCs w:val="22"/>
        </w:rPr>
        <w:t>do projektu budowlanego</w:t>
      </w:r>
    </w:p>
    <w:p w:rsidR="00B92CF3" w:rsidRPr="00B92CF3" w:rsidRDefault="00092F5A" w:rsidP="00B92CF3">
      <w:pPr>
        <w:pStyle w:val="Tytu"/>
        <w:tabs>
          <w:tab w:val="left" w:pos="0"/>
        </w:tabs>
        <w:spacing w:line="260" w:lineRule="atLeast"/>
        <w:rPr>
          <w:rFonts w:ascii="Calibri Light" w:hAnsi="Calibri Light" w:cs="Calibri Light"/>
          <w:b w:val="0"/>
          <w:sz w:val="22"/>
          <w:szCs w:val="22"/>
        </w:rPr>
      </w:pPr>
      <w:r w:rsidRPr="00017F62">
        <w:rPr>
          <w:rFonts w:ascii="Calibri Light" w:hAnsi="Calibri Light" w:cs="Calibri Light"/>
          <w:b w:val="0"/>
          <w:sz w:val="22"/>
          <w:szCs w:val="22"/>
        </w:rPr>
        <w:t xml:space="preserve">TERMOMODERNIZACJI </w:t>
      </w:r>
      <w:r w:rsidRPr="00B92CF3">
        <w:rPr>
          <w:rFonts w:ascii="Calibri Light" w:hAnsi="Calibri Light" w:cs="Calibri Light"/>
          <w:b w:val="0"/>
          <w:sz w:val="22"/>
          <w:szCs w:val="22"/>
        </w:rPr>
        <w:t xml:space="preserve">BUDYNKU </w:t>
      </w:r>
      <w:r w:rsidR="00B92CF3" w:rsidRPr="00B92CF3">
        <w:rPr>
          <w:rFonts w:ascii="Calibri Light" w:hAnsi="Calibri Light" w:cs="Calibri Light"/>
          <w:b w:val="0"/>
          <w:sz w:val="22"/>
          <w:szCs w:val="22"/>
        </w:rPr>
        <w:t xml:space="preserve">NIEPUBLICZNEGO ZESPOŁU SZKOLNO-PRZEDSZKOLNEGO </w:t>
      </w:r>
    </w:p>
    <w:p w:rsidR="00AC0832" w:rsidRPr="00B92CF3" w:rsidRDefault="00B92CF3" w:rsidP="00B92CF3">
      <w:pPr>
        <w:pStyle w:val="Tytu"/>
        <w:tabs>
          <w:tab w:val="left" w:pos="0"/>
        </w:tabs>
        <w:spacing w:line="260" w:lineRule="atLeast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B92CF3">
        <w:rPr>
          <w:rFonts w:ascii="Calibri Light" w:hAnsi="Calibri Light" w:cs="Calibri Light"/>
          <w:b w:val="0"/>
          <w:sz w:val="22"/>
          <w:szCs w:val="22"/>
        </w:rPr>
        <w:t xml:space="preserve">11- 300 </w:t>
      </w:r>
      <w:r w:rsidR="00563B8E" w:rsidRPr="00B92CF3">
        <w:rPr>
          <w:rFonts w:ascii="Calibri Light" w:hAnsi="Calibri Light" w:cs="Calibri Light"/>
          <w:b w:val="0"/>
          <w:sz w:val="22"/>
          <w:szCs w:val="22"/>
        </w:rPr>
        <w:t>Biskupiec</w:t>
      </w:r>
      <w:r w:rsidR="00D808BC" w:rsidRPr="00B92CF3">
        <w:rPr>
          <w:rFonts w:ascii="Calibri Light" w:hAnsi="Calibri Light" w:cs="Calibri Light"/>
          <w:b w:val="0"/>
          <w:sz w:val="22"/>
          <w:szCs w:val="22"/>
        </w:rPr>
        <w:t>, ul. Ludowa 5</w:t>
      </w:r>
    </w:p>
    <w:p w:rsidR="00AC0832" w:rsidRPr="00017F62" w:rsidRDefault="00AC0832" w:rsidP="00230A14">
      <w:pPr>
        <w:tabs>
          <w:tab w:val="left" w:pos="0"/>
          <w:tab w:val="right" w:pos="6804"/>
          <w:tab w:val="left" w:pos="7230"/>
        </w:tabs>
        <w:spacing w:line="260" w:lineRule="atLeast"/>
        <w:jc w:val="center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AC0832" w:rsidRPr="00017F62" w:rsidRDefault="00AC0832" w:rsidP="00230A14">
      <w:pPr>
        <w:spacing w:line="260" w:lineRule="atLeas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ARCHITEKTURA</w:t>
      </w:r>
    </w:p>
    <w:p w:rsidR="00AC0832" w:rsidRPr="00017F62" w:rsidRDefault="00AC0832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:rsidR="00AC0832" w:rsidRPr="00017F62" w:rsidRDefault="00AC0832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1. Podstawa opracowania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</w:p>
    <w:p w:rsidR="00F336D2" w:rsidRPr="00017F62" w:rsidRDefault="009D2DFF" w:rsidP="00B92CF3">
      <w:pPr>
        <w:numPr>
          <w:ilvl w:val="1"/>
          <w:numId w:val="3"/>
        </w:numPr>
        <w:tabs>
          <w:tab w:val="left" w:pos="142"/>
        </w:tabs>
        <w:spacing w:line="24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Audyt energetyczny budynku </w:t>
      </w:r>
      <w:r w:rsidR="00B92CF3" w:rsidRPr="00B92CF3">
        <w:rPr>
          <w:rFonts w:ascii="Calibri Light" w:hAnsi="Calibri Light" w:cs="Calibri Light"/>
          <w:sz w:val="22"/>
          <w:szCs w:val="22"/>
        </w:rPr>
        <w:t xml:space="preserve">Niepublicznego Zespołu Szkolno-Przedszkolnego </w:t>
      </w:r>
      <w:r w:rsidR="00D808BC">
        <w:rPr>
          <w:rFonts w:ascii="Calibri Light" w:hAnsi="Calibri Light" w:cs="Calibri Light"/>
          <w:sz w:val="22"/>
          <w:szCs w:val="22"/>
        </w:rPr>
        <w:t>w Biskupcu</w:t>
      </w:r>
      <w:r w:rsidR="00B92CF3">
        <w:rPr>
          <w:rFonts w:ascii="Calibri Light" w:hAnsi="Calibri Light" w:cs="Calibri Light"/>
          <w:sz w:val="22"/>
          <w:szCs w:val="22"/>
        </w:rPr>
        <w:t>;</w:t>
      </w:r>
    </w:p>
    <w:p w:rsidR="004269DE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4269DE">
        <w:rPr>
          <w:rFonts w:ascii="Calibri Light" w:hAnsi="Calibri Light" w:cs="Calibri Light"/>
          <w:sz w:val="22"/>
          <w:szCs w:val="22"/>
        </w:rPr>
        <w:t>Umowa podpisana z Inwestorem</w:t>
      </w:r>
      <w:r w:rsidR="00B92CF3">
        <w:rPr>
          <w:rFonts w:ascii="Calibri Light" w:hAnsi="Calibri Light" w:cs="Calibri Light"/>
          <w:sz w:val="22"/>
          <w:szCs w:val="22"/>
        </w:rPr>
        <w:t>;</w:t>
      </w:r>
      <w:r w:rsidR="004A1105" w:rsidRPr="004269DE">
        <w:rPr>
          <w:rFonts w:ascii="Calibri Light" w:hAnsi="Calibri Light" w:cs="Calibri Light"/>
          <w:sz w:val="22"/>
          <w:szCs w:val="22"/>
        </w:rPr>
        <w:t xml:space="preserve"> </w:t>
      </w:r>
    </w:p>
    <w:p w:rsidR="003D4104" w:rsidRPr="004269DE" w:rsidRDefault="004269DE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4A1105" w:rsidRPr="004269DE">
        <w:rPr>
          <w:rFonts w:ascii="Calibri Light" w:hAnsi="Calibri Light" w:cs="Calibri Light"/>
          <w:sz w:val="22"/>
          <w:szCs w:val="22"/>
        </w:rPr>
        <w:t>ało</w:t>
      </w:r>
      <w:r w:rsidR="004A1105" w:rsidRPr="004269DE">
        <w:rPr>
          <w:rFonts w:ascii="Calibri Light" w:eastAsia="TimesNewRoman" w:hAnsi="Calibri Light" w:cs="Calibri Light"/>
          <w:sz w:val="22"/>
          <w:szCs w:val="22"/>
        </w:rPr>
        <w:t>ż</w:t>
      </w:r>
      <w:r w:rsidR="004A1105" w:rsidRPr="004269DE">
        <w:rPr>
          <w:rFonts w:ascii="Calibri Light" w:hAnsi="Calibri Light" w:cs="Calibri Light"/>
          <w:sz w:val="22"/>
          <w:szCs w:val="22"/>
        </w:rPr>
        <w:t>enia programowe i dane do projektowania przekazana przez Zleceniodawc</w:t>
      </w:r>
      <w:r w:rsidR="004A1105" w:rsidRPr="004269DE">
        <w:rPr>
          <w:rFonts w:ascii="Calibri Light" w:eastAsia="TimesNewRoman" w:hAnsi="Calibri Light" w:cs="Calibri Light"/>
          <w:sz w:val="22"/>
          <w:szCs w:val="22"/>
        </w:rPr>
        <w:t>ę</w:t>
      </w:r>
      <w:r w:rsidR="003D4104" w:rsidRPr="004269DE">
        <w:rPr>
          <w:rFonts w:ascii="Calibri Light" w:eastAsia="TimesNewRoman" w:hAnsi="Calibri Light" w:cs="Calibri Light"/>
          <w:sz w:val="22"/>
          <w:szCs w:val="22"/>
        </w:rPr>
        <w:t>;</w:t>
      </w:r>
    </w:p>
    <w:p w:rsidR="003D4104" w:rsidRPr="00017F62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Wizje lokalne w terenie</w:t>
      </w:r>
      <w:r w:rsidR="004A1105" w:rsidRPr="00017F62">
        <w:rPr>
          <w:rFonts w:ascii="Calibri Light" w:hAnsi="Calibri Light" w:cs="Calibri Light"/>
          <w:sz w:val="22"/>
          <w:szCs w:val="22"/>
        </w:rPr>
        <w:t>, pomiary inwentaryzacyjne</w:t>
      </w:r>
      <w:r w:rsidR="003D4104" w:rsidRPr="00017F62">
        <w:rPr>
          <w:rFonts w:ascii="Calibri Light" w:hAnsi="Calibri Light" w:cs="Calibri Light"/>
          <w:sz w:val="22"/>
          <w:szCs w:val="22"/>
        </w:rPr>
        <w:t>;</w:t>
      </w:r>
    </w:p>
    <w:p w:rsidR="003D4104" w:rsidRPr="00017F62" w:rsidRDefault="00CC7C7D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Mapa </w:t>
      </w:r>
      <w:r w:rsidR="00563B8E" w:rsidRPr="00017F62">
        <w:rPr>
          <w:rFonts w:ascii="Calibri Light" w:hAnsi="Calibri Light" w:cs="Calibri Light"/>
          <w:sz w:val="22"/>
          <w:szCs w:val="22"/>
        </w:rPr>
        <w:t>zasadnicza</w:t>
      </w:r>
      <w:r w:rsidRPr="00017F62">
        <w:rPr>
          <w:rFonts w:ascii="Calibri Light" w:hAnsi="Calibri Light" w:cs="Calibri Light"/>
          <w:sz w:val="22"/>
          <w:szCs w:val="22"/>
        </w:rPr>
        <w:t xml:space="preserve">  do celów informacyjnych w skali 1:500;</w:t>
      </w:r>
    </w:p>
    <w:p w:rsidR="003D4104" w:rsidRPr="00017F62" w:rsidRDefault="00CC7C7D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Obowiązujące przepisy, </w:t>
      </w:r>
      <w:r w:rsidR="00AC0832" w:rsidRPr="00017F62">
        <w:rPr>
          <w:rFonts w:ascii="Calibri Light" w:hAnsi="Calibri Light" w:cs="Calibri Light"/>
          <w:sz w:val="22"/>
          <w:szCs w:val="22"/>
        </w:rPr>
        <w:t>zarządzenia</w:t>
      </w:r>
      <w:r w:rsidR="00270C83" w:rsidRPr="00017F62">
        <w:rPr>
          <w:rFonts w:ascii="Calibri Light" w:hAnsi="Calibri Light" w:cs="Calibri Light"/>
          <w:sz w:val="22"/>
          <w:szCs w:val="22"/>
        </w:rPr>
        <w:t>;</w:t>
      </w:r>
      <w:r w:rsidRPr="00017F62">
        <w:rPr>
          <w:rFonts w:ascii="Calibri Light" w:hAnsi="Calibri Light" w:cs="Calibri Light"/>
          <w:sz w:val="22"/>
          <w:szCs w:val="22"/>
        </w:rPr>
        <w:t xml:space="preserve"> normy budowlane i literatura techniczna</w:t>
      </w:r>
      <w:r w:rsidR="003D4104" w:rsidRPr="00017F62">
        <w:rPr>
          <w:rFonts w:ascii="Calibri Light" w:hAnsi="Calibri Light" w:cs="Calibri Light"/>
          <w:sz w:val="22"/>
          <w:szCs w:val="22"/>
        </w:rPr>
        <w:t>;</w:t>
      </w:r>
    </w:p>
    <w:p w:rsidR="00AC0832" w:rsidRPr="00017F62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Projekty budowlane branżowe</w:t>
      </w:r>
      <w:r w:rsidR="00270C83" w:rsidRPr="00017F62">
        <w:rPr>
          <w:rFonts w:ascii="Calibri Light" w:hAnsi="Calibri Light" w:cs="Calibri Light"/>
          <w:sz w:val="22"/>
          <w:szCs w:val="22"/>
        </w:rPr>
        <w:t>;</w:t>
      </w:r>
    </w:p>
    <w:p w:rsidR="00AC0832" w:rsidRPr="00017F62" w:rsidRDefault="00AC0832" w:rsidP="00121BC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142" w:hanging="142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AC0832" w:rsidRPr="00017F62" w:rsidRDefault="000F3717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2. </w:t>
      </w:r>
      <w:r w:rsidR="00903B7F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Lokalizacja, przeznaczenie.</w:t>
      </w:r>
    </w:p>
    <w:p w:rsidR="00903B7F" w:rsidRPr="00017F62" w:rsidRDefault="00AA791A" w:rsidP="00121BC8">
      <w:pPr>
        <w:autoSpaceDE w:val="0"/>
        <w:autoSpaceDN w:val="0"/>
        <w:adjustRightInd w:val="0"/>
        <w:ind w:firstLine="709"/>
        <w:rPr>
          <w:rFonts w:ascii="Calibri Light" w:eastAsia="TimesNewRomanPSMT" w:hAnsi="Calibri Light" w:cs="Calibri Light"/>
          <w:sz w:val="24"/>
          <w:szCs w:val="24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Budynek podlegający termomodernizacji </w:t>
      </w:r>
      <w:r w:rsidR="00C90B96" w:rsidRPr="00017F62">
        <w:rPr>
          <w:rFonts w:ascii="Calibri Light" w:hAnsi="Calibri Light" w:cs="Calibri Light"/>
          <w:sz w:val="22"/>
          <w:szCs w:val="22"/>
        </w:rPr>
        <w:t xml:space="preserve">jest budynkiem użyteczności publicznej - siedzibą </w:t>
      </w:r>
      <w:r w:rsidR="00B92CF3" w:rsidRPr="00B92CF3">
        <w:rPr>
          <w:rFonts w:ascii="Calibri Light" w:hAnsi="Calibri Light" w:cs="Calibri Light"/>
          <w:sz w:val="22"/>
          <w:szCs w:val="22"/>
        </w:rPr>
        <w:t xml:space="preserve">Niepublicznego Zespołu Szkolno-Przedszkolnego </w:t>
      </w:r>
      <w:r w:rsidR="00B92CF3">
        <w:rPr>
          <w:rFonts w:ascii="Calibri Light" w:hAnsi="Calibri Light" w:cs="Calibri Light"/>
          <w:sz w:val="22"/>
          <w:szCs w:val="22"/>
        </w:rPr>
        <w:t>w Biskupcu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;  </w:t>
      </w:r>
      <w:r w:rsidR="00067800" w:rsidRPr="00017F62">
        <w:rPr>
          <w:rFonts w:ascii="Calibri Light" w:hAnsi="Calibri Light" w:cs="Calibri Light"/>
          <w:sz w:val="22"/>
          <w:szCs w:val="22"/>
        </w:rPr>
        <w:t>działka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 nr </w:t>
      </w:r>
      <w:r w:rsidR="00D808BC">
        <w:rPr>
          <w:rFonts w:ascii="Calibri Light" w:hAnsi="Calibri Light" w:cs="Calibri Light"/>
          <w:sz w:val="22"/>
          <w:szCs w:val="22"/>
        </w:rPr>
        <w:t>37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 obręb </w:t>
      </w:r>
      <w:r w:rsidR="00D808BC">
        <w:rPr>
          <w:rFonts w:ascii="Calibri Light" w:hAnsi="Calibri Light" w:cs="Calibri Light"/>
          <w:sz w:val="22"/>
          <w:szCs w:val="22"/>
        </w:rPr>
        <w:t>0003</w:t>
      </w:r>
      <w:r w:rsidR="00067800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D808BC">
        <w:rPr>
          <w:rFonts w:ascii="Calibri Light" w:hAnsi="Calibri Light" w:cs="Calibri Light"/>
          <w:sz w:val="22"/>
          <w:szCs w:val="22"/>
        </w:rPr>
        <w:t>Miasto Biskupiec 3</w:t>
      </w:r>
      <w:r w:rsidR="00D808BC">
        <w:rPr>
          <w:rFonts w:ascii="Calibri Light" w:eastAsia="TimesNewRomanPSMT" w:hAnsi="Calibri Light" w:cs="Calibri Light"/>
          <w:sz w:val="24"/>
          <w:szCs w:val="24"/>
        </w:rPr>
        <w:t>.</w:t>
      </w:r>
    </w:p>
    <w:p w:rsidR="00067800" w:rsidRPr="00017F62" w:rsidRDefault="00D808BC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Działka położona jest poza obrębem ścisłego</w:t>
      </w:r>
      <w:r w:rsidR="0061413A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067800" w:rsidRPr="00017F62">
        <w:rPr>
          <w:rFonts w:ascii="Calibri Light" w:hAnsi="Calibri Light" w:cs="Calibri Light"/>
          <w:sz w:val="22"/>
          <w:szCs w:val="22"/>
        </w:rPr>
        <w:t xml:space="preserve">centrum </w:t>
      </w:r>
      <w:r>
        <w:rPr>
          <w:rFonts w:ascii="Calibri Light" w:hAnsi="Calibri Light" w:cs="Calibri Light"/>
          <w:sz w:val="22"/>
          <w:szCs w:val="22"/>
        </w:rPr>
        <w:t>miasta.</w:t>
      </w:r>
    </w:p>
    <w:p w:rsidR="002233B4" w:rsidRPr="00017F62" w:rsidRDefault="002233B4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Działka jest </w:t>
      </w:r>
      <w:r w:rsidR="00AE77C9" w:rsidRPr="00017F62">
        <w:rPr>
          <w:rFonts w:ascii="Calibri Light" w:hAnsi="Calibri Light" w:cs="Calibri Light"/>
          <w:sz w:val="22"/>
          <w:szCs w:val="22"/>
        </w:rPr>
        <w:t>zagospodarowana</w:t>
      </w:r>
      <w:r w:rsidRPr="00017F62">
        <w:rPr>
          <w:rFonts w:ascii="Calibri Light" w:hAnsi="Calibri Light" w:cs="Calibri Light"/>
          <w:sz w:val="22"/>
          <w:szCs w:val="22"/>
        </w:rPr>
        <w:t>, ogrodzona.</w:t>
      </w:r>
    </w:p>
    <w:p w:rsidR="0061413A" w:rsidRPr="00017F62" w:rsidRDefault="0061413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BC4CC9" w:rsidRPr="00017F62" w:rsidRDefault="00F82C9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3. P</w:t>
      </w:r>
      <w:r w:rsidR="00AA791A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rzedmiot opracowania.</w:t>
      </w:r>
    </w:p>
    <w:p w:rsidR="00D808BC" w:rsidRDefault="00AA791A" w:rsidP="00D808BC">
      <w:pPr>
        <w:pStyle w:val="Default"/>
        <w:spacing w:line="260" w:lineRule="atLeast"/>
        <w:ind w:firstLine="709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Przedmiotem opracowania jest </w:t>
      </w:r>
      <w:r w:rsidR="007721FD" w:rsidRPr="00017F62">
        <w:rPr>
          <w:rFonts w:ascii="Calibri Light" w:hAnsi="Calibri Light" w:cs="Calibri Light"/>
          <w:sz w:val="22"/>
          <w:szCs w:val="22"/>
        </w:rPr>
        <w:t>termomodernizacja</w:t>
      </w:r>
      <w:r w:rsidRPr="00017F62">
        <w:rPr>
          <w:rFonts w:ascii="Calibri Light" w:hAnsi="Calibri Light" w:cs="Calibri Light"/>
          <w:sz w:val="22"/>
          <w:szCs w:val="22"/>
        </w:rPr>
        <w:t xml:space="preserve"> budynku </w:t>
      </w:r>
      <w:r w:rsidR="00B92CF3" w:rsidRPr="00B92CF3">
        <w:rPr>
          <w:rFonts w:ascii="Calibri Light" w:hAnsi="Calibri Light" w:cs="Calibri Light"/>
          <w:sz w:val="22"/>
          <w:szCs w:val="22"/>
        </w:rPr>
        <w:t xml:space="preserve">Niepublicznego Zespołu Szkolno-Przedszkolnego </w:t>
      </w:r>
      <w:r w:rsidR="00B92CF3">
        <w:rPr>
          <w:rFonts w:ascii="Calibri Light" w:hAnsi="Calibri Light" w:cs="Calibri Light"/>
          <w:sz w:val="22"/>
          <w:szCs w:val="22"/>
        </w:rPr>
        <w:t>w Biskupcu.</w:t>
      </w:r>
    </w:p>
    <w:p w:rsidR="00B92CF3" w:rsidRDefault="00B92CF3" w:rsidP="00D808BC">
      <w:pPr>
        <w:pStyle w:val="Default"/>
        <w:spacing w:line="260" w:lineRule="atLeast"/>
        <w:ind w:firstLine="709"/>
        <w:rPr>
          <w:rFonts w:ascii="Calibri Light" w:hAnsi="Calibri Light" w:cs="Calibri Light"/>
          <w:sz w:val="22"/>
          <w:szCs w:val="22"/>
        </w:rPr>
      </w:pPr>
    </w:p>
    <w:p w:rsidR="00B30432" w:rsidRPr="00017F62" w:rsidRDefault="00B30432" w:rsidP="00D808BC">
      <w:pPr>
        <w:pStyle w:val="Default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 ramach zadania zostanie wykonan</w:t>
      </w:r>
      <w:r w:rsidR="0079384A" w:rsidRPr="00017F62">
        <w:rPr>
          <w:rFonts w:ascii="Calibri Light" w:hAnsi="Calibri Light" w:cs="Calibri Light"/>
          <w:sz w:val="22"/>
          <w:szCs w:val="22"/>
        </w:rPr>
        <w:t>e (na podstawie wykonanego audytu) :</w:t>
      </w:r>
    </w:p>
    <w:p w:rsidR="00796DE6" w:rsidRPr="00017F62" w:rsidRDefault="00796DE6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ocieplenie ścian zewnętrznych</w:t>
      </w:r>
    </w:p>
    <w:p w:rsidR="00CA52F2" w:rsidRPr="003E183F" w:rsidRDefault="00CA52F2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3E183F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ocieplenie </w:t>
      </w:r>
      <w:r w:rsidR="00073D05" w:rsidRPr="003E183F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stropów</w:t>
      </w:r>
      <w:r w:rsidR="002233B4" w:rsidRPr="003E183F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pod poddaszem nieużytkowym,  nieogrzewanym</w:t>
      </w:r>
    </w:p>
    <w:p w:rsidR="002233B4" w:rsidRPr="003E183F" w:rsidRDefault="00073D05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3E183F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ocieplenie stropodachów</w:t>
      </w:r>
    </w:p>
    <w:p w:rsidR="002233B4" w:rsidRPr="003E183F" w:rsidRDefault="002233B4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3E183F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ocieplenie kominów </w:t>
      </w:r>
    </w:p>
    <w:p w:rsidR="00D808BC" w:rsidRDefault="00E55C7E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renowacja</w:t>
      </w:r>
      <w:r w:rsidR="000B2F60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istniejących </w:t>
      </w:r>
      <w:r w:rsidR="000B2F60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okien</w:t>
      </w:r>
      <w:r w:rsidR="00D808BC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drewnianych</w:t>
      </w:r>
      <w:r w:rsidR="00C834D0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, częściowa wymiana okien</w:t>
      </w:r>
    </w:p>
    <w:p w:rsidR="00796DE6" w:rsidRPr="00017F62" w:rsidRDefault="00E55C7E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renowacja</w:t>
      </w:r>
      <w:r w:rsidR="00D808BC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</w:t>
      </w:r>
      <w:r w:rsidR="000B2F60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drzwi zewnętrznych </w:t>
      </w:r>
      <w:r w:rsidR="00D808BC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drewnianych</w:t>
      </w:r>
    </w:p>
    <w:p w:rsidR="002233B4" w:rsidRPr="00017F62" w:rsidRDefault="002233B4" w:rsidP="00121BC8">
      <w:pPr>
        <w:pStyle w:val="Textbody"/>
        <w:tabs>
          <w:tab w:val="left" w:pos="0"/>
        </w:tabs>
        <w:spacing w:after="0" w:line="260" w:lineRule="atLeast"/>
        <w:ind w:left="360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</w:p>
    <w:p w:rsidR="002233B4" w:rsidRPr="00017F62" w:rsidRDefault="00523088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regulacja węzła cieplnego</w:t>
      </w:r>
    </w:p>
    <w:p w:rsidR="00B73E0D" w:rsidRPr="00017F62" w:rsidRDefault="002233B4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wymiana instalacji co (grzejniki, zawory termostatyczne)</w:t>
      </w:r>
    </w:p>
    <w:p w:rsidR="002233B4" w:rsidRPr="00017F62" w:rsidRDefault="002233B4" w:rsidP="00121BC8">
      <w:pPr>
        <w:pStyle w:val="Textbody"/>
        <w:tabs>
          <w:tab w:val="left" w:pos="0"/>
        </w:tabs>
        <w:spacing w:after="0" w:line="260" w:lineRule="atLeast"/>
        <w:ind w:left="360"/>
        <w:rPr>
          <w:rFonts w:ascii="Calibri Light" w:hAnsi="Calibri Light" w:cs="Calibri Light"/>
          <w:kern w:val="0"/>
          <w:sz w:val="22"/>
          <w:szCs w:val="22"/>
          <w:highlight w:val="yellow"/>
          <w:lang w:eastAsia="pl-PL" w:bidi="ar-SA"/>
        </w:rPr>
      </w:pPr>
    </w:p>
    <w:p w:rsidR="0002176F" w:rsidRPr="0002176F" w:rsidRDefault="002233B4" w:rsidP="0002176F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modernizacja instalacji oświetlenia wbudowanego </w:t>
      </w:r>
      <w:r w:rsidR="00AE77C9"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poprzez</w:t>
      </w: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zastosowanie oświetlenia typu LED</w:t>
      </w:r>
    </w:p>
    <w:p w:rsidR="0002176F" w:rsidRDefault="0002176F" w:rsidP="00121BC8">
      <w:pPr>
        <w:rPr>
          <w:rFonts w:ascii="Calibri Light" w:hAnsi="Calibri Light" w:cs="Calibri Light"/>
          <w:sz w:val="22"/>
          <w:szCs w:val="22"/>
        </w:rPr>
      </w:pPr>
    </w:p>
    <w:p w:rsidR="006B335D" w:rsidRPr="00017F62" w:rsidRDefault="0002176F" w:rsidP="00121BC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Wszystkie roboty dociepleniowe projektuje się jako docieplenie od wewnątrz budynku. Istniejąca elewacja pozostanie bez zmian.</w:t>
      </w:r>
    </w:p>
    <w:p w:rsidR="0002176F" w:rsidRDefault="0002176F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6C3849" w:rsidRPr="00017F62" w:rsidRDefault="000E485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4. </w:t>
      </w:r>
      <w:r w:rsidR="00853F66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Stan istniejący</w:t>
      </w:r>
      <w:r w:rsidR="00ED3F9D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</w:p>
    <w:p w:rsidR="00523088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  <w:r w:rsidR="00B92CF3">
        <w:rPr>
          <w:rFonts w:ascii="Calibri Light" w:hAnsi="Calibri Light" w:cs="Calibri Light"/>
          <w:sz w:val="22"/>
          <w:szCs w:val="22"/>
        </w:rPr>
        <w:t>Niepubliczny  Zespół  Szkolno-Przedszkolny zlokalizowany jest</w:t>
      </w:r>
      <w:r w:rsidR="00523088">
        <w:rPr>
          <w:rFonts w:ascii="Calibri Light" w:hAnsi="Calibri Light" w:cs="Calibri Light"/>
          <w:sz w:val="22"/>
          <w:szCs w:val="22"/>
        </w:rPr>
        <w:t xml:space="preserve"> w Biskupcu, prz</w:t>
      </w:r>
      <w:r w:rsidR="00AF72B8">
        <w:rPr>
          <w:rFonts w:ascii="Calibri Light" w:hAnsi="Calibri Light" w:cs="Calibri Light"/>
          <w:sz w:val="22"/>
          <w:szCs w:val="22"/>
        </w:rPr>
        <w:t>y ul. Ludowej 5, na działce nr 3</w:t>
      </w:r>
      <w:r w:rsidR="00523088">
        <w:rPr>
          <w:rFonts w:ascii="Calibri Light" w:hAnsi="Calibri Light" w:cs="Calibri Light"/>
          <w:sz w:val="22"/>
          <w:szCs w:val="22"/>
        </w:rPr>
        <w:t>7.</w:t>
      </w:r>
    </w:p>
    <w:p w:rsidR="00E3540E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Obiekt podlegający opracowaniu sk</w:t>
      </w:r>
      <w:r w:rsidR="00523088">
        <w:rPr>
          <w:rFonts w:ascii="Calibri Light" w:hAnsi="Calibri Light" w:cs="Calibri Light"/>
          <w:sz w:val="22"/>
          <w:szCs w:val="22"/>
        </w:rPr>
        <w:t>łada się z</w:t>
      </w:r>
      <w:r w:rsidR="00B92CF3">
        <w:rPr>
          <w:rFonts w:ascii="Calibri Light" w:hAnsi="Calibri Light" w:cs="Calibri Light"/>
          <w:sz w:val="22"/>
          <w:szCs w:val="22"/>
        </w:rPr>
        <w:t xml:space="preserve"> jednej bryły (bryła A). Do istniejącego budynku został dobudowany w latach  80-tych</w:t>
      </w:r>
      <w:r w:rsidR="00B92CF3" w:rsidRPr="00017F62">
        <w:rPr>
          <w:rFonts w:ascii="Calibri Light" w:hAnsi="Calibri Light" w:cs="Calibri Light"/>
          <w:sz w:val="22"/>
          <w:szCs w:val="22"/>
        </w:rPr>
        <w:t>. XXw</w:t>
      </w:r>
      <w:r w:rsidR="00B92CF3">
        <w:rPr>
          <w:rFonts w:ascii="Calibri Light" w:hAnsi="Calibri Light" w:cs="Calibri Light"/>
          <w:sz w:val="22"/>
          <w:szCs w:val="22"/>
        </w:rPr>
        <w:t xml:space="preserve"> b</w:t>
      </w:r>
      <w:r w:rsidR="00B92CF3" w:rsidRPr="00017F62">
        <w:rPr>
          <w:rFonts w:ascii="Calibri Light" w:hAnsi="Calibri Light" w:cs="Calibri Light"/>
          <w:sz w:val="22"/>
          <w:szCs w:val="22"/>
        </w:rPr>
        <w:t xml:space="preserve">udynek </w:t>
      </w:r>
      <w:r w:rsidR="00B92CF3">
        <w:rPr>
          <w:rFonts w:ascii="Calibri Light" w:hAnsi="Calibri Light" w:cs="Calibri Light"/>
          <w:sz w:val="22"/>
          <w:szCs w:val="22"/>
        </w:rPr>
        <w:t>służący potrzebom Gimnazjum N</w:t>
      </w:r>
      <w:r w:rsidR="000A2206">
        <w:rPr>
          <w:rFonts w:ascii="Calibri Light" w:hAnsi="Calibri Light" w:cs="Calibri Light"/>
          <w:sz w:val="22"/>
          <w:szCs w:val="22"/>
        </w:rPr>
        <w:t>r 1. Budynek g</w:t>
      </w:r>
      <w:r w:rsidR="00B92CF3">
        <w:rPr>
          <w:rFonts w:ascii="Calibri Light" w:hAnsi="Calibri Light" w:cs="Calibri Light"/>
          <w:sz w:val="22"/>
          <w:szCs w:val="22"/>
        </w:rPr>
        <w:t>imnazjum nie podlega opracowaniu.</w:t>
      </w:r>
    </w:p>
    <w:p w:rsidR="00B92CF3" w:rsidRDefault="00B92CF3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B92CF3" w:rsidRDefault="00B92CF3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Budynek </w:t>
      </w:r>
      <w:r w:rsidR="000A2206">
        <w:rPr>
          <w:rFonts w:ascii="Calibri Light" w:hAnsi="Calibri Light" w:cs="Calibri Light"/>
          <w:sz w:val="22"/>
          <w:szCs w:val="22"/>
        </w:rPr>
        <w:t>szkoły powstał pod koniec XIX w.</w:t>
      </w:r>
    </w:p>
    <w:p w:rsidR="000A2206" w:rsidRDefault="000A2206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Budynek trzykondygnacyjny z poddaszem nieużytkowym, częściowo podpiwniczony. </w:t>
      </w:r>
    </w:p>
    <w:p w:rsidR="00E11400" w:rsidRDefault="000A2206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Konstrukcja tradycyjna : ściany murowane z cegły pełnej, stropy żelbetowe.</w:t>
      </w:r>
      <w:r w:rsidRPr="000A220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Dach stromy, wielospadowy o konstrukcji drewnia</w:t>
      </w:r>
      <w:r w:rsidR="00E11400">
        <w:rPr>
          <w:rFonts w:ascii="Calibri Light" w:hAnsi="Calibri Light" w:cs="Calibri Light"/>
          <w:sz w:val="22"/>
          <w:szCs w:val="22"/>
        </w:rPr>
        <w:t>nej , kryty dachówką ceramiczną na deskowaniu pełnym.</w:t>
      </w:r>
    </w:p>
    <w:p w:rsidR="00121BC8" w:rsidRPr="00017F62" w:rsidRDefault="00121BC8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4269DE">
        <w:rPr>
          <w:rFonts w:ascii="Calibri Light" w:hAnsi="Calibri Light" w:cs="Calibri Light"/>
          <w:sz w:val="22"/>
          <w:szCs w:val="22"/>
        </w:rPr>
        <w:lastRenderedPageBreak/>
        <w:t xml:space="preserve">Okna </w:t>
      </w:r>
      <w:r w:rsidR="00AF6050">
        <w:rPr>
          <w:rFonts w:ascii="Calibri Light" w:hAnsi="Calibri Light" w:cs="Calibri Light"/>
          <w:sz w:val="22"/>
          <w:szCs w:val="22"/>
        </w:rPr>
        <w:t>:</w:t>
      </w:r>
      <w:r w:rsidR="00C62D39">
        <w:rPr>
          <w:rFonts w:ascii="Calibri Light" w:hAnsi="Calibri Light" w:cs="Calibri Light"/>
          <w:sz w:val="22"/>
          <w:szCs w:val="22"/>
        </w:rPr>
        <w:t xml:space="preserve"> drewniane po</w:t>
      </w:r>
      <w:r w:rsidR="0047771B">
        <w:rPr>
          <w:rFonts w:ascii="Calibri Light" w:hAnsi="Calibri Light" w:cs="Calibri Light"/>
          <w:sz w:val="22"/>
          <w:szCs w:val="22"/>
        </w:rPr>
        <w:t>dwójnie szklone, w jednej z sal</w:t>
      </w:r>
      <w:r w:rsidR="00C62D39">
        <w:rPr>
          <w:rFonts w:ascii="Calibri Light" w:hAnsi="Calibri Light" w:cs="Calibri Light"/>
          <w:sz w:val="22"/>
          <w:szCs w:val="22"/>
        </w:rPr>
        <w:t xml:space="preserve"> PCV</w:t>
      </w:r>
      <w:r w:rsidR="0047771B">
        <w:rPr>
          <w:rFonts w:ascii="Calibri Light" w:hAnsi="Calibri Light" w:cs="Calibri Light"/>
          <w:sz w:val="22"/>
          <w:szCs w:val="22"/>
        </w:rPr>
        <w:t>.</w:t>
      </w:r>
    </w:p>
    <w:p w:rsidR="00FF3F6A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Drzwi zewnętrzne : </w:t>
      </w:r>
      <w:r w:rsidR="0047771B">
        <w:rPr>
          <w:rFonts w:ascii="Calibri Light" w:hAnsi="Calibri Light" w:cs="Calibri Light"/>
          <w:sz w:val="22"/>
          <w:szCs w:val="22"/>
        </w:rPr>
        <w:t>drewniane.</w:t>
      </w:r>
    </w:p>
    <w:p w:rsidR="000F5211" w:rsidRPr="00017F62" w:rsidRDefault="000F5211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</w:p>
    <w:p w:rsidR="000F5211" w:rsidRPr="00154F8B" w:rsidRDefault="000F5211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="00D86FBE" w:rsidRPr="004B2BF6">
        <w:rPr>
          <w:rFonts w:ascii="Calibri Light" w:hAnsi="Calibri Light" w:cs="Calibri Light"/>
          <w:b/>
          <w:bCs/>
          <w:sz w:val="22"/>
          <w:szCs w:val="22"/>
          <w:u w:val="single"/>
        </w:rPr>
        <w:t>5</w:t>
      </w:r>
      <w:r w:rsidRPr="004B2BF6">
        <w:rPr>
          <w:rFonts w:ascii="Calibri Light" w:hAnsi="Calibri Light" w:cs="Calibri Light"/>
          <w:b/>
          <w:bCs/>
          <w:sz w:val="22"/>
          <w:szCs w:val="22"/>
          <w:u w:val="single"/>
        </w:rPr>
        <w:t>. Parametry techniczne</w:t>
      </w:r>
    </w:p>
    <w:p w:rsidR="000F5211" w:rsidRDefault="000F5211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P</w:t>
      </w:r>
      <w:r w:rsidR="00976609" w:rsidRPr="00154F8B">
        <w:rPr>
          <w:rFonts w:ascii="Calibri Light" w:hAnsi="Calibri Light" w:cs="Calibri Light"/>
          <w:sz w:val="22"/>
          <w:szCs w:val="22"/>
        </w:rPr>
        <w:t>o</w:t>
      </w:r>
      <w:r w:rsidR="001F545C">
        <w:rPr>
          <w:rFonts w:ascii="Calibri Light" w:hAnsi="Calibri Light" w:cs="Calibri Light"/>
          <w:sz w:val="22"/>
          <w:szCs w:val="22"/>
        </w:rPr>
        <w:t>wierzchnia zabudowy</w:t>
      </w:r>
      <w:r w:rsidR="001F545C">
        <w:rPr>
          <w:rFonts w:ascii="Calibri Light" w:hAnsi="Calibri Light" w:cs="Calibri Light"/>
          <w:sz w:val="22"/>
          <w:szCs w:val="22"/>
        </w:rPr>
        <w:tab/>
      </w:r>
      <w:r w:rsidR="001F545C">
        <w:rPr>
          <w:rFonts w:ascii="Calibri Light" w:hAnsi="Calibri Light" w:cs="Calibri Light"/>
          <w:sz w:val="22"/>
          <w:szCs w:val="22"/>
        </w:rPr>
        <w:tab/>
        <w:t>Pz= 552,12</w:t>
      </w:r>
      <w:r w:rsidRPr="00154F8B">
        <w:rPr>
          <w:rFonts w:ascii="Calibri Light" w:hAnsi="Calibri Light" w:cs="Calibri Light"/>
          <w:sz w:val="22"/>
          <w:szCs w:val="22"/>
        </w:rPr>
        <w:t xml:space="preserve"> 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154F8B" w:rsidRPr="00154F8B" w:rsidRDefault="00154F8B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Powierzchnia </w:t>
      </w:r>
      <w:r w:rsidR="00922918">
        <w:rPr>
          <w:rFonts w:ascii="Calibri Light" w:hAnsi="Calibri Light" w:cs="Calibri Light"/>
          <w:sz w:val="22"/>
          <w:szCs w:val="22"/>
        </w:rPr>
        <w:t>użytkowa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P</w:t>
      </w:r>
      <w:r w:rsidR="00922918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>=</w:t>
      </w:r>
      <w:r w:rsidR="004B2BF6">
        <w:rPr>
          <w:rFonts w:ascii="Calibri Light" w:hAnsi="Calibri Light" w:cs="Calibri Light"/>
          <w:sz w:val="22"/>
          <w:szCs w:val="22"/>
        </w:rPr>
        <w:t>1457,37</w:t>
      </w:r>
      <w:r>
        <w:rPr>
          <w:rFonts w:ascii="Calibri Light" w:hAnsi="Calibri Light" w:cs="Calibri Light"/>
          <w:sz w:val="22"/>
          <w:szCs w:val="22"/>
        </w:rPr>
        <w:t>m</w:t>
      </w:r>
      <w:r w:rsidR="00922918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EF5D46" w:rsidRPr="00154F8B" w:rsidRDefault="00EF5D46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Kubatura</w:t>
      </w:r>
      <w:r w:rsidR="004B2BF6">
        <w:rPr>
          <w:rFonts w:ascii="Calibri Light" w:hAnsi="Calibri Light" w:cs="Calibri Light"/>
          <w:sz w:val="22"/>
          <w:szCs w:val="22"/>
        </w:rPr>
        <w:tab/>
      </w:r>
      <w:r w:rsidR="004B2BF6">
        <w:rPr>
          <w:rFonts w:ascii="Calibri Light" w:hAnsi="Calibri Light" w:cs="Calibri Light"/>
          <w:sz w:val="22"/>
          <w:szCs w:val="22"/>
        </w:rPr>
        <w:tab/>
      </w:r>
      <w:r w:rsidR="004B2BF6">
        <w:rPr>
          <w:rFonts w:ascii="Calibri Light" w:hAnsi="Calibri Light" w:cs="Calibri Light"/>
          <w:sz w:val="22"/>
          <w:szCs w:val="22"/>
        </w:rPr>
        <w:tab/>
      </w:r>
      <w:r w:rsidR="004B2BF6">
        <w:rPr>
          <w:rFonts w:ascii="Calibri Light" w:hAnsi="Calibri Light" w:cs="Calibri Light"/>
          <w:sz w:val="22"/>
          <w:szCs w:val="22"/>
        </w:rPr>
        <w:tab/>
        <w:t>V= 7557,0</w:t>
      </w:r>
      <w:r w:rsidR="00976609" w:rsidRPr="00154F8B">
        <w:rPr>
          <w:rFonts w:ascii="Calibri Light" w:hAnsi="Calibri Light" w:cs="Calibri Light"/>
          <w:sz w:val="22"/>
          <w:szCs w:val="22"/>
        </w:rPr>
        <w:t>m</w:t>
      </w:r>
      <w:r w:rsidR="00976609" w:rsidRPr="00154F8B">
        <w:rPr>
          <w:rFonts w:ascii="Calibri Light" w:hAnsi="Calibri Light" w:cs="Calibri Light"/>
          <w:sz w:val="22"/>
          <w:szCs w:val="22"/>
          <w:vertAlign w:val="superscript"/>
        </w:rPr>
        <w:t>3</w:t>
      </w:r>
    </w:p>
    <w:p w:rsidR="00976609" w:rsidRPr="00154F8B" w:rsidRDefault="00976609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 xml:space="preserve">Wysokość </w:t>
      </w:r>
      <w:r w:rsidR="00154F8B" w:rsidRPr="00154F8B">
        <w:rPr>
          <w:rFonts w:ascii="Calibri Light" w:hAnsi="Calibri Light" w:cs="Calibri Light"/>
          <w:sz w:val="22"/>
          <w:szCs w:val="22"/>
        </w:rPr>
        <w:t>zabudowy</w:t>
      </w:r>
      <w:r w:rsidR="000F5211" w:rsidRPr="00154F8B">
        <w:rPr>
          <w:rFonts w:ascii="Calibri Light" w:hAnsi="Calibri Light" w:cs="Calibri Light"/>
          <w:sz w:val="22"/>
          <w:szCs w:val="22"/>
        </w:rPr>
        <w:tab/>
      </w:r>
      <w:r w:rsidR="00685709" w:rsidRPr="00154F8B">
        <w:rPr>
          <w:rFonts w:ascii="Calibri Light" w:hAnsi="Calibri Light" w:cs="Calibri Light"/>
          <w:sz w:val="22"/>
          <w:szCs w:val="22"/>
        </w:rPr>
        <w:tab/>
      </w:r>
      <w:r w:rsidR="004B2BF6">
        <w:rPr>
          <w:rFonts w:ascii="Calibri Light" w:hAnsi="Calibri Light" w:cs="Calibri Light"/>
          <w:sz w:val="22"/>
          <w:szCs w:val="22"/>
        </w:rPr>
        <w:t xml:space="preserve">h=18,46m </w:t>
      </w:r>
    </w:p>
    <w:p w:rsidR="00A6172A" w:rsidRPr="00154F8B" w:rsidRDefault="000F5211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 xml:space="preserve">Liczba </w:t>
      </w:r>
      <w:r w:rsidR="00EF5D46" w:rsidRPr="00154F8B">
        <w:rPr>
          <w:rFonts w:ascii="Calibri Light" w:hAnsi="Calibri Light" w:cs="Calibri Light"/>
          <w:sz w:val="22"/>
          <w:szCs w:val="22"/>
        </w:rPr>
        <w:t>kondygnacji</w:t>
      </w:r>
      <w:r w:rsidR="00EF5D46" w:rsidRPr="00154F8B">
        <w:rPr>
          <w:rFonts w:ascii="Calibri Light" w:hAnsi="Calibri Light" w:cs="Calibri Light"/>
          <w:bCs/>
          <w:sz w:val="22"/>
          <w:szCs w:val="22"/>
        </w:rPr>
        <w:tab/>
      </w:r>
      <w:r w:rsidR="00EF5D46" w:rsidRPr="00154F8B">
        <w:rPr>
          <w:rFonts w:ascii="Calibri Light" w:hAnsi="Calibri Light" w:cs="Calibri Light"/>
          <w:bCs/>
          <w:sz w:val="22"/>
          <w:szCs w:val="22"/>
        </w:rPr>
        <w:tab/>
      </w:r>
      <w:r w:rsidR="00685709" w:rsidRPr="00154F8B">
        <w:rPr>
          <w:rFonts w:ascii="Calibri Light" w:hAnsi="Calibri Light" w:cs="Calibri Light"/>
          <w:bCs/>
          <w:sz w:val="22"/>
          <w:szCs w:val="22"/>
        </w:rPr>
        <w:tab/>
      </w:r>
      <w:r w:rsidR="004B2BF6">
        <w:rPr>
          <w:rFonts w:ascii="Calibri Light" w:hAnsi="Calibri Light" w:cs="Calibri Light"/>
          <w:bCs/>
          <w:sz w:val="22"/>
          <w:szCs w:val="22"/>
        </w:rPr>
        <w:t xml:space="preserve">4 </w:t>
      </w:r>
    </w:p>
    <w:p w:rsidR="00154F8B" w:rsidRPr="00017F62" w:rsidRDefault="00EF5D46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</w:p>
    <w:p w:rsidR="00E04BA2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6</w:t>
      </w:r>
      <w:r w:rsidR="00E04BA2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. Szczegółowy zakres robót budowlanych.</w:t>
      </w:r>
    </w:p>
    <w:p w:rsidR="00E04BA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DD161B" w:rsidRPr="00017F62">
        <w:rPr>
          <w:rFonts w:ascii="Calibri Light" w:hAnsi="Calibri Light" w:cs="Calibri Light"/>
          <w:b/>
          <w:bCs/>
          <w:sz w:val="22"/>
          <w:szCs w:val="22"/>
        </w:rPr>
        <w:t>.1</w:t>
      </w:r>
      <w:r w:rsidR="000B59F1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DD161B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9045B">
        <w:rPr>
          <w:rFonts w:ascii="Calibri Light" w:hAnsi="Calibri Light" w:cs="Calibri Light"/>
          <w:b/>
          <w:bCs/>
          <w:sz w:val="22"/>
          <w:szCs w:val="22"/>
        </w:rPr>
        <w:t xml:space="preserve">Docieplenie ścian zewnętrznych, </w:t>
      </w:r>
      <w:r w:rsidR="00073D05">
        <w:rPr>
          <w:rFonts w:ascii="Calibri Light" w:hAnsi="Calibri Light" w:cs="Calibri Light"/>
          <w:b/>
          <w:bCs/>
          <w:sz w:val="22"/>
          <w:szCs w:val="22"/>
        </w:rPr>
        <w:t>ści</w:t>
      </w:r>
      <w:r w:rsidR="00C62D39">
        <w:rPr>
          <w:rFonts w:ascii="Calibri Light" w:hAnsi="Calibri Light" w:cs="Calibri Light"/>
          <w:b/>
          <w:bCs/>
          <w:sz w:val="22"/>
          <w:szCs w:val="22"/>
        </w:rPr>
        <w:t>a</w:t>
      </w:r>
      <w:r w:rsidR="00073D05">
        <w:rPr>
          <w:rFonts w:ascii="Calibri Light" w:hAnsi="Calibri Light" w:cs="Calibri Light"/>
          <w:b/>
          <w:bCs/>
          <w:sz w:val="22"/>
          <w:szCs w:val="22"/>
        </w:rPr>
        <w:t>n piwnic i</w:t>
      </w:r>
      <w:r w:rsidR="00F2737F" w:rsidRPr="00017F62">
        <w:rPr>
          <w:rFonts w:ascii="Calibri Light" w:hAnsi="Calibri Light" w:cs="Calibri Light"/>
          <w:b/>
          <w:bCs/>
          <w:sz w:val="22"/>
          <w:szCs w:val="22"/>
        </w:rPr>
        <w:t xml:space="preserve"> ścian fundamentowych</w:t>
      </w:r>
    </w:p>
    <w:p w:rsidR="00585099" w:rsidRDefault="003573CD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6.1.1. </w:t>
      </w:r>
      <w:r w:rsidR="00004936">
        <w:rPr>
          <w:rFonts w:ascii="Calibri Light" w:hAnsi="Calibri Light" w:cs="Calibri Light"/>
          <w:bCs/>
          <w:sz w:val="22"/>
          <w:szCs w:val="22"/>
        </w:rPr>
        <w:t>Docieplenie</w:t>
      </w:r>
      <w:r w:rsidR="0047771B">
        <w:rPr>
          <w:rFonts w:ascii="Calibri Light" w:hAnsi="Calibri Light" w:cs="Calibri Light"/>
          <w:bCs/>
          <w:sz w:val="22"/>
          <w:szCs w:val="22"/>
        </w:rPr>
        <w:t xml:space="preserve"> ścian budynku</w:t>
      </w:r>
      <w:r>
        <w:rPr>
          <w:rFonts w:ascii="Calibri Light" w:hAnsi="Calibri Light" w:cs="Calibri Light"/>
          <w:bCs/>
          <w:sz w:val="22"/>
          <w:szCs w:val="22"/>
        </w:rPr>
        <w:t xml:space="preserve"> od wewnątrz </w:t>
      </w:r>
      <w:r w:rsidR="0088264F">
        <w:rPr>
          <w:rFonts w:ascii="Calibri Light" w:hAnsi="Calibri Light" w:cs="Calibri Light"/>
          <w:bCs/>
          <w:sz w:val="22"/>
          <w:szCs w:val="22"/>
        </w:rPr>
        <w:t>płytam</w:t>
      </w:r>
      <w:r>
        <w:rPr>
          <w:rFonts w:ascii="Calibri Light" w:hAnsi="Calibri Light" w:cs="Calibri Light"/>
          <w:bCs/>
          <w:sz w:val="22"/>
          <w:szCs w:val="22"/>
        </w:rPr>
        <w:t>i Multipor</w:t>
      </w:r>
    </w:p>
    <w:p w:rsidR="00585099" w:rsidRDefault="00585099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usunąć</w:t>
      </w:r>
      <w:r w:rsidR="008C664D">
        <w:rPr>
          <w:rFonts w:ascii="Calibri Light" w:hAnsi="Calibri Light" w:cs="Calibri Light"/>
          <w:bCs/>
          <w:sz w:val="22"/>
          <w:szCs w:val="22"/>
        </w:rPr>
        <w:t xml:space="preserve"> warstwy farby emu</w:t>
      </w:r>
      <w:r>
        <w:rPr>
          <w:rFonts w:ascii="Calibri Light" w:hAnsi="Calibri Light" w:cs="Calibri Light"/>
          <w:bCs/>
          <w:sz w:val="22"/>
          <w:szCs w:val="22"/>
        </w:rPr>
        <w:t xml:space="preserve">lsyjnej </w:t>
      </w:r>
      <w:r w:rsidRPr="00585099">
        <w:rPr>
          <w:rFonts w:ascii="Calibri Light" w:hAnsi="Calibri Light" w:cs="Calibri Light"/>
          <w:bCs/>
          <w:sz w:val="22"/>
          <w:szCs w:val="22"/>
        </w:rPr>
        <w:t>a także warstwy gładzi</w:t>
      </w:r>
      <w:r>
        <w:rPr>
          <w:rFonts w:ascii="Calibri Light" w:hAnsi="Calibri Light" w:cs="Calibri Light"/>
          <w:bCs/>
          <w:sz w:val="22"/>
          <w:szCs w:val="22"/>
        </w:rPr>
        <w:t xml:space="preserve"> czy tynków gipsowych (ewentualnie skuć tynki)</w:t>
      </w:r>
    </w:p>
    <w:p w:rsidR="00585099" w:rsidRDefault="00585099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="00004936">
        <w:rPr>
          <w:rFonts w:ascii="Calibri Light" w:hAnsi="Calibri Light" w:cs="Calibri Light"/>
          <w:bCs/>
          <w:sz w:val="22"/>
          <w:szCs w:val="22"/>
        </w:rPr>
        <w:t>s</w:t>
      </w:r>
      <w:r w:rsidR="00B9045B">
        <w:rPr>
          <w:rFonts w:ascii="Calibri Light" w:hAnsi="Calibri Light" w:cs="Calibri Light"/>
          <w:bCs/>
          <w:sz w:val="22"/>
          <w:szCs w:val="22"/>
        </w:rPr>
        <w:t>kuć tynki odparzone</w:t>
      </w:r>
    </w:p>
    <w:p w:rsidR="00585099" w:rsidRDefault="00585099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oczyścić nawierzchnię</w:t>
      </w:r>
      <w:r w:rsidR="00B9045B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585099" w:rsidRDefault="00585099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="00004936" w:rsidRPr="00004936">
        <w:rPr>
          <w:rFonts w:ascii="Calibri Light" w:hAnsi="Calibri Light" w:cs="Calibri Light"/>
          <w:bCs/>
          <w:sz w:val="22"/>
          <w:szCs w:val="22"/>
        </w:rPr>
        <w:t>nałożyć grzybobójczą powłokę na</w:t>
      </w:r>
      <w:r w:rsidR="0047771B">
        <w:rPr>
          <w:rFonts w:ascii="Calibri Light" w:hAnsi="Calibri Light" w:cs="Calibri Light"/>
          <w:bCs/>
          <w:sz w:val="22"/>
          <w:szCs w:val="22"/>
        </w:rPr>
        <w:t xml:space="preserve"> wewnętrznej stronie zewnętrznych ścian </w:t>
      </w:r>
      <w:r>
        <w:rPr>
          <w:rFonts w:ascii="Calibri Light" w:hAnsi="Calibri Light" w:cs="Calibri Light"/>
          <w:bCs/>
          <w:sz w:val="22"/>
          <w:szCs w:val="22"/>
        </w:rPr>
        <w:t>piwnicy</w:t>
      </w:r>
    </w:p>
    <w:p w:rsidR="00004936" w:rsidRDefault="0088264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</w:t>
      </w:r>
      <w:r w:rsidR="00004936">
        <w:rPr>
          <w:rFonts w:ascii="Calibri Light" w:hAnsi="Calibri Light" w:cs="Calibri Light"/>
          <w:bCs/>
          <w:sz w:val="22"/>
          <w:szCs w:val="22"/>
        </w:rPr>
        <w:t>astosować</w:t>
      </w:r>
      <w:r w:rsidR="00004936" w:rsidRPr="00004936">
        <w:rPr>
          <w:rFonts w:ascii="Calibri Light" w:hAnsi="Calibri Light" w:cs="Calibri Light"/>
          <w:bCs/>
          <w:sz w:val="22"/>
          <w:szCs w:val="22"/>
        </w:rPr>
        <w:t xml:space="preserve"> mineralne płyty izolacyjne wykonane z bardzo lekkiej odmiany betonu komórkowego</w:t>
      </w:r>
      <w:r w:rsidR="00004936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36087">
        <w:rPr>
          <w:rFonts w:ascii="Calibri Light" w:hAnsi="Calibri Light" w:cs="Calibri Light"/>
          <w:bCs/>
          <w:sz w:val="22"/>
          <w:szCs w:val="22"/>
        </w:rPr>
        <w:t xml:space="preserve">YTONG </w:t>
      </w:r>
      <w:r w:rsidR="007043B0">
        <w:rPr>
          <w:rFonts w:ascii="Calibri Light" w:hAnsi="Calibri Light" w:cs="Calibri Light"/>
          <w:bCs/>
          <w:sz w:val="22"/>
          <w:szCs w:val="22"/>
        </w:rPr>
        <w:t>Multipor gr. 18,0cm</w:t>
      </w:r>
    </w:p>
    <w:p w:rsidR="00B9045B" w:rsidRPr="00E11400" w:rsidRDefault="007043B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zaprojektowano wywinięcie na ściany </w:t>
      </w:r>
      <w:r w:rsidR="00C962A2">
        <w:rPr>
          <w:rFonts w:ascii="Calibri Light" w:hAnsi="Calibri Light" w:cs="Calibri Light"/>
          <w:bCs/>
          <w:sz w:val="22"/>
          <w:szCs w:val="22"/>
        </w:rPr>
        <w:t>prostopadłe</w:t>
      </w:r>
      <w:r>
        <w:rPr>
          <w:rFonts w:ascii="Calibri Light" w:hAnsi="Calibri Light" w:cs="Calibri Light"/>
          <w:bCs/>
          <w:sz w:val="22"/>
          <w:szCs w:val="22"/>
        </w:rPr>
        <w:t xml:space="preserve"> oraz stropy płytami Multipor gr.8,0cm</w:t>
      </w:r>
    </w:p>
    <w:p w:rsidR="00AB156B" w:rsidRDefault="003573CD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6.1.2. </w:t>
      </w:r>
      <w:r w:rsidR="00AB156B">
        <w:rPr>
          <w:rFonts w:ascii="Calibri Light" w:hAnsi="Calibri Light" w:cs="Calibri Light"/>
          <w:bCs/>
          <w:sz w:val="22"/>
          <w:szCs w:val="22"/>
        </w:rPr>
        <w:t xml:space="preserve">Docieplenie ścian </w:t>
      </w:r>
      <w:r w:rsidRPr="003573CD">
        <w:rPr>
          <w:rFonts w:ascii="Calibri Light" w:hAnsi="Calibri Light" w:cs="Calibri Light"/>
          <w:bCs/>
          <w:sz w:val="22"/>
          <w:szCs w:val="22"/>
        </w:rPr>
        <w:t>klatki schodowej</w:t>
      </w:r>
      <w:r w:rsidR="00AB156B">
        <w:rPr>
          <w:rFonts w:ascii="Calibri Light" w:hAnsi="Calibri Light" w:cs="Calibri Light"/>
          <w:bCs/>
          <w:sz w:val="22"/>
          <w:szCs w:val="22"/>
        </w:rPr>
        <w:t xml:space="preserve"> płytami PIR</w:t>
      </w:r>
    </w:p>
    <w:p w:rsidR="003573CD" w:rsidRDefault="00AB156B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skuć tynki na </w:t>
      </w:r>
      <w:r w:rsidR="00C962A2">
        <w:rPr>
          <w:rFonts w:ascii="Calibri Light" w:hAnsi="Calibri Light" w:cs="Calibri Light"/>
          <w:bCs/>
          <w:sz w:val="22"/>
          <w:szCs w:val="22"/>
        </w:rPr>
        <w:t>ścianach</w:t>
      </w:r>
      <w:r>
        <w:rPr>
          <w:rFonts w:ascii="Calibri Light" w:hAnsi="Calibri Light" w:cs="Calibri Light"/>
          <w:bCs/>
          <w:sz w:val="22"/>
          <w:szCs w:val="22"/>
        </w:rPr>
        <w:t xml:space="preserve"> zewnętrznych</w:t>
      </w:r>
      <w:r w:rsidR="003573CD" w:rsidRPr="003573CD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F76D8C" w:rsidRPr="00E11400" w:rsidRDefault="003573CD" w:rsidP="00E11400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="007043B0">
        <w:rPr>
          <w:rFonts w:ascii="Calibri Light" w:hAnsi="Calibri Light" w:cs="Calibri Light"/>
          <w:bCs/>
          <w:sz w:val="22"/>
          <w:szCs w:val="22"/>
        </w:rPr>
        <w:t>zastoso</w:t>
      </w:r>
      <w:r w:rsidRPr="003573CD">
        <w:rPr>
          <w:rFonts w:ascii="Calibri Light" w:hAnsi="Calibri Light" w:cs="Calibri Light"/>
          <w:bCs/>
          <w:sz w:val="22"/>
          <w:szCs w:val="22"/>
        </w:rPr>
        <w:t>wać docieplenie</w:t>
      </w:r>
      <w:r w:rsidR="00AB156B">
        <w:rPr>
          <w:rFonts w:ascii="Calibri Light" w:hAnsi="Calibri Light" w:cs="Calibri Light"/>
          <w:bCs/>
          <w:sz w:val="22"/>
          <w:szCs w:val="22"/>
        </w:rPr>
        <w:t xml:space="preserve"> twardą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poliizocjanuro</w:t>
      </w:r>
      <w:r w:rsidR="00AB156B">
        <w:rPr>
          <w:rFonts w:ascii="Calibri Light" w:hAnsi="Calibri Light" w:cs="Calibri Light"/>
          <w:bCs/>
          <w:sz w:val="22"/>
          <w:szCs w:val="22"/>
        </w:rPr>
        <w:t>wą płytą termoizolacyjną pokrytą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AB156B">
        <w:rPr>
          <w:rFonts w:ascii="Calibri Light" w:hAnsi="Calibri Light" w:cs="Calibri Light"/>
          <w:bCs/>
          <w:sz w:val="22"/>
          <w:szCs w:val="22"/>
        </w:rPr>
        <w:t>jednostronnie warstwą paroizolacji i płytą GK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gr.4</w:t>
      </w:r>
      <w:r w:rsidR="00AB156B">
        <w:rPr>
          <w:rFonts w:ascii="Calibri Light" w:hAnsi="Calibri Light" w:cs="Calibri Light"/>
          <w:bCs/>
          <w:sz w:val="22"/>
          <w:szCs w:val="22"/>
        </w:rPr>
        <w:t>,0</w:t>
      </w:r>
      <w:r w:rsidRPr="003573CD">
        <w:rPr>
          <w:rFonts w:ascii="Calibri Light" w:hAnsi="Calibri Light" w:cs="Calibri Light"/>
          <w:bCs/>
          <w:sz w:val="22"/>
          <w:szCs w:val="22"/>
        </w:rPr>
        <w:t>cm, deklarowany współczy</w:t>
      </w:r>
      <w:r w:rsidR="00AB156B">
        <w:rPr>
          <w:rFonts w:ascii="Calibri Light" w:hAnsi="Calibri Light" w:cs="Calibri Light"/>
          <w:bCs/>
          <w:sz w:val="22"/>
          <w:szCs w:val="22"/>
        </w:rPr>
        <w:t>nnik przewodzenia ciepła λ=0,022</w:t>
      </w:r>
      <w:r w:rsidRPr="003573CD">
        <w:rPr>
          <w:rFonts w:ascii="Calibri Light" w:hAnsi="Calibri Light" w:cs="Calibri Light"/>
          <w:bCs/>
          <w:sz w:val="22"/>
          <w:szCs w:val="22"/>
        </w:rPr>
        <w:t>(W/m</w:t>
      </w:r>
      <w:r w:rsidR="00AB156B">
        <w:rPr>
          <w:rFonts w:ascii="Calibri Light" w:hAnsi="Calibri Light" w:cs="Calibri Light"/>
          <w:bCs/>
          <w:sz w:val="22"/>
          <w:szCs w:val="22"/>
          <w:vertAlign w:val="superscript"/>
        </w:rPr>
        <w:t>2</w:t>
      </w:r>
      <w:r w:rsidRPr="003573CD">
        <w:rPr>
          <w:rFonts w:ascii="Calibri Light" w:hAnsi="Calibri Light" w:cs="Calibri Light"/>
          <w:bCs/>
          <w:sz w:val="22"/>
          <w:szCs w:val="22"/>
        </w:rPr>
        <w:t>K), mocowanie i wykończenie wg wytycz</w:t>
      </w:r>
      <w:r w:rsidR="00AB156B">
        <w:rPr>
          <w:rFonts w:ascii="Calibri Light" w:hAnsi="Calibri Light" w:cs="Calibri Light"/>
          <w:bCs/>
          <w:sz w:val="22"/>
          <w:szCs w:val="22"/>
        </w:rPr>
        <w:t>nych i zaleceń dostawcy systemu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6.1.3. </w:t>
      </w:r>
      <w:r>
        <w:rPr>
          <w:rFonts w:ascii="Calibri Light" w:hAnsi="Calibri Light" w:cs="Calibri Light"/>
          <w:bCs/>
          <w:sz w:val="22"/>
          <w:szCs w:val="22"/>
        </w:rPr>
        <w:t>Docieplenie ścian poddasza nieużytkowego</w:t>
      </w:r>
      <w:r w:rsidR="006604BF">
        <w:rPr>
          <w:rFonts w:ascii="Calibri Light" w:hAnsi="Calibri Light" w:cs="Calibri Light"/>
          <w:bCs/>
          <w:sz w:val="22"/>
          <w:szCs w:val="22"/>
        </w:rPr>
        <w:t xml:space="preserve">, </w:t>
      </w:r>
      <w:r>
        <w:rPr>
          <w:rFonts w:ascii="Calibri Light" w:hAnsi="Calibri Light" w:cs="Calibri Light"/>
          <w:bCs/>
          <w:sz w:val="22"/>
          <w:szCs w:val="22"/>
        </w:rPr>
        <w:t xml:space="preserve"> ścian zewnętrznych</w:t>
      </w:r>
      <w:r w:rsidR="006604BF">
        <w:rPr>
          <w:rFonts w:ascii="Calibri Light" w:hAnsi="Calibri Light" w:cs="Calibri Light"/>
          <w:bCs/>
          <w:sz w:val="22"/>
          <w:szCs w:val="22"/>
        </w:rPr>
        <w:t xml:space="preserve"> i skosów</w:t>
      </w:r>
      <w:r>
        <w:rPr>
          <w:rFonts w:ascii="Calibri Light" w:hAnsi="Calibri Light" w:cs="Calibri Light"/>
          <w:bCs/>
          <w:sz w:val="22"/>
          <w:szCs w:val="22"/>
        </w:rPr>
        <w:t xml:space="preserve"> poddasza użytkowego</w:t>
      </w:r>
      <w:r w:rsidR="006604BF">
        <w:rPr>
          <w:rFonts w:ascii="Calibri Light" w:hAnsi="Calibri Light" w:cs="Calibri Light"/>
          <w:bCs/>
          <w:sz w:val="22"/>
          <w:szCs w:val="22"/>
        </w:rPr>
        <w:t xml:space="preserve"> oraz ścian i stropu lukarny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zdemontować istniejące pokrycie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skuć tynki na </w:t>
      </w:r>
      <w:r w:rsidR="00C962A2">
        <w:rPr>
          <w:rFonts w:ascii="Calibri Light" w:hAnsi="Calibri Light" w:cs="Calibri Light"/>
          <w:bCs/>
          <w:sz w:val="22"/>
          <w:szCs w:val="22"/>
        </w:rPr>
        <w:t>ścianach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88264F" w:rsidRDefault="0088264F" w:rsidP="00D66B42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oczyścić nawierzchnię</w:t>
      </w:r>
    </w:p>
    <w:p w:rsidR="0088264F" w:rsidRDefault="0088264F" w:rsidP="00D66B42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zastosować folię paroizolacyjną</w:t>
      </w:r>
    </w:p>
    <w:p w:rsidR="0088264F" w:rsidRDefault="0088264F" w:rsidP="00D66B42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zastosować docieplenie wełną mineralną skalną gr.18,0cm</w:t>
      </w:r>
    </w:p>
    <w:p w:rsidR="0088264F" w:rsidRPr="00E11400" w:rsidRDefault="006604BF" w:rsidP="00D66B42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zastosować sucha zabudowę płytami GK wg rysunków</w:t>
      </w:r>
    </w:p>
    <w:p w:rsidR="00F76D8C" w:rsidRPr="00E11400" w:rsidRDefault="00F76D8C" w:rsidP="00E11400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F76D8C">
        <w:rPr>
          <w:rFonts w:ascii="Calibri Light" w:hAnsi="Calibri Light" w:cs="Calibri Light"/>
          <w:b/>
          <w:sz w:val="22"/>
          <w:szCs w:val="22"/>
        </w:rPr>
        <w:t xml:space="preserve">6.2. </w:t>
      </w:r>
      <w:r w:rsidR="00685709" w:rsidRPr="00F76D8C">
        <w:rPr>
          <w:rFonts w:ascii="Calibri Light" w:hAnsi="Calibri Light" w:cs="Calibri Light"/>
          <w:b/>
          <w:sz w:val="22"/>
          <w:szCs w:val="22"/>
        </w:rPr>
        <w:t>K</w:t>
      </w:r>
      <w:r w:rsidR="0001365E" w:rsidRPr="00F76D8C">
        <w:rPr>
          <w:rFonts w:ascii="Calibri Light" w:hAnsi="Calibri Light" w:cs="Calibri Light"/>
          <w:b/>
          <w:sz w:val="22"/>
          <w:szCs w:val="22"/>
        </w:rPr>
        <w:t>ominy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 - </w:t>
      </w:r>
      <w:r w:rsidR="00554323">
        <w:rPr>
          <w:rFonts w:ascii="Calibri Light" w:hAnsi="Calibri Light" w:cs="Calibri Light"/>
          <w:sz w:val="22"/>
          <w:szCs w:val="22"/>
        </w:rPr>
        <w:t>stan techniczny kominów dobry</w:t>
      </w:r>
      <w:r w:rsidR="00685709" w:rsidRPr="00685709">
        <w:rPr>
          <w:rFonts w:ascii="Calibri Light" w:hAnsi="Calibri Light" w:cs="Calibri Light"/>
          <w:sz w:val="22"/>
          <w:szCs w:val="22"/>
        </w:rPr>
        <w:t>. Kominy spękane wzmocnić siatką metalową po całym obwodzie w miejscu występowania rys. T</w:t>
      </w:r>
      <w:r w:rsidR="0001365E" w:rsidRPr="00685709">
        <w:rPr>
          <w:rFonts w:ascii="Calibri Light" w:hAnsi="Calibri Light" w:cs="Calibri Light"/>
          <w:sz w:val="22"/>
          <w:szCs w:val="22"/>
        </w:rPr>
        <w:t>ynki odparzone</w:t>
      </w:r>
      <w:r w:rsidR="00685709" w:rsidRPr="00685709">
        <w:rPr>
          <w:rFonts w:ascii="Calibri Light" w:hAnsi="Calibri Light" w:cs="Calibri Light"/>
          <w:sz w:val="22"/>
          <w:szCs w:val="22"/>
        </w:rPr>
        <w:t xml:space="preserve"> w złym stanie technicznym</w:t>
      </w:r>
      <w:r w:rsidR="00554323">
        <w:rPr>
          <w:rFonts w:ascii="Calibri Light" w:hAnsi="Calibri Light" w:cs="Calibri Light"/>
          <w:sz w:val="22"/>
          <w:szCs w:val="22"/>
        </w:rPr>
        <w:t>, skuć</w:t>
      </w:r>
      <w:r w:rsidR="00685709" w:rsidRPr="00685709">
        <w:rPr>
          <w:rFonts w:ascii="Calibri Light" w:hAnsi="Calibri Light" w:cs="Calibri Light"/>
          <w:sz w:val="22"/>
          <w:szCs w:val="22"/>
        </w:rPr>
        <w:t>. P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o zmyciu, oczyszczeniu i zagruntowaniu powierzchni przystąpić do wykonywania ocieplenia styropianem. </w:t>
      </w:r>
      <w:r w:rsidR="00004936">
        <w:rPr>
          <w:rFonts w:ascii="Calibri Light" w:hAnsi="Calibri Light" w:cs="Calibri Light"/>
          <w:sz w:val="22"/>
          <w:szCs w:val="22"/>
        </w:rPr>
        <w:t xml:space="preserve">Ocieplenie powyżej warstwy ocieplenia na stropie do poziomu połaci dachowej. </w:t>
      </w:r>
      <w:r w:rsidR="00685709" w:rsidRPr="00685709">
        <w:rPr>
          <w:rFonts w:ascii="Calibri Light" w:hAnsi="Calibri Light" w:cs="Calibri Light"/>
          <w:sz w:val="22"/>
          <w:szCs w:val="22"/>
        </w:rPr>
        <w:t>Wytynkować.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 </w:t>
      </w:r>
    </w:p>
    <w:p w:rsidR="00554323" w:rsidRDefault="00F76D8C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6604BF">
        <w:rPr>
          <w:rFonts w:ascii="Calibri Light" w:hAnsi="Calibri Light" w:cs="Calibri Light"/>
          <w:b/>
          <w:sz w:val="22"/>
          <w:szCs w:val="22"/>
        </w:rPr>
        <w:t xml:space="preserve">6.3. </w:t>
      </w:r>
      <w:r w:rsidR="0088264F" w:rsidRPr="006604BF">
        <w:rPr>
          <w:rFonts w:ascii="Calibri Light" w:hAnsi="Calibri Light" w:cs="Calibri Light"/>
          <w:b/>
          <w:sz w:val="22"/>
          <w:szCs w:val="22"/>
        </w:rPr>
        <w:t>Dachy</w:t>
      </w:r>
    </w:p>
    <w:p w:rsidR="0088264F" w:rsidRPr="006604BF" w:rsidRDefault="0088264F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6604BF">
        <w:rPr>
          <w:rFonts w:ascii="Calibri Light" w:hAnsi="Calibri Light" w:cs="Calibri Light"/>
          <w:sz w:val="22"/>
          <w:szCs w:val="22"/>
        </w:rPr>
        <w:t>6.3.1. Strop wiatrołapu, stropy pomieszczeń gospodarczych na I piętrze</w:t>
      </w:r>
    </w:p>
    <w:p w:rsidR="0088264F" w:rsidRDefault="0088264F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Docieplenie stropu od wewnątrz płytami Multipor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- </w:t>
      </w:r>
      <w:r>
        <w:rPr>
          <w:rFonts w:ascii="Calibri Light" w:hAnsi="Calibri Light" w:cs="Calibri Light"/>
          <w:bCs/>
          <w:sz w:val="22"/>
          <w:szCs w:val="22"/>
        </w:rPr>
        <w:t xml:space="preserve">usunąć warstwy farby emulsyjnej </w:t>
      </w:r>
      <w:r w:rsidRPr="00585099">
        <w:rPr>
          <w:rFonts w:ascii="Calibri Light" w:hAnsi="Calibri Light" w:cs="Calibri Light"/>
          <w:bCs/>
          <w:sz w:val="22"/>
          <w:szCs w:val="22"/>
        </w:rPr>
        <w:t>a także warstwy gładzi</w:t>
      </w:r>
      <w:r>
        <w:rPr>
          <w:rFonts w:ascii="Calibri Light" w:hAnsi="Calibri Light" w:cs="Calibri Light"/>
          <w:bCs/>
          <w:sz w:val="22"/>
          <w:szCs w:val="22"/>
        </w:rPr>
        <w:t xml:space="preserve"> czy tynków gipsowych (ewentualnie skuć tynki)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skuć tynki odparzone</w:t>
      </w:r>
    </w:p>
    <w:p w:rsidR="0088264F" w:rsidRDefault="0088264F" w:rsidP="0088264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oczyścić nawierzchnię </w:t>
      </w:r>
    </w:p>
    <w:p w:rsidR="0088264F" w:rsidRPr="00E11400" w:rsidRDefault="0088264F" w:rsidP="007043B0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zastosować</w:t>
      </w:r>
      <w:r w:rsidRPr="00004936">
        <w:rPr>
          <w:rFonts w:ascii="Calibri Light" w:hAnsi="Calibri Light" w:cs="Calibri Light"/>
          <w:bCs/>
          <w:sz w:val="22"/>
          <w:szCs w:val="22"/>
        </w:rPr>
        <w:t xml:space="preserve"> mineralne płyty izolacyjne wykonane z bardzo lekkiej odmiany betonu komórkowego</w:t>
      </w:r>
      <w:r>
        <w:rPr>
          <w:rFonts w:ascii="Calibri Light" w:hAnsi="Calibri Light" w:cs="Calibri Light"/>
          <w:bCs/>
          <w:sz w:val="22"/>
          <w:szCs w:val="22"/>
        </w:rPr>
        <w:t xml:space="preserve"> YTONG Multipor</w:t>
      </w:r>
      <w:r w:rsidR="007043B0">
        <w:rPr>
          <w:rFonts w:ascii="Calibri Light" w:hAnsi="Calibri Light" w:cs="Calibri Light"/>
          <w:bCs/>
          <w:sz w:val="22"/>
          <w:szCs w:val="22"/>
        </w:rPr>
        <w:t xml:space="preserve"> gr. 18,0cm</w:t>
      </w:r>
    </w:p>
    <w:p w:rsidR="0088264F" w:rsidRPr="006604BF" w:rsidRDefault="0088264F" w:rsidP="0088264F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6604BF">
        <w:rPr>
          <w:rFonts w:ascii="Calibri Light" w:hAnsi="Calibri Light" w:cs="Calibri Light"/>
          <w:sz w:val="22"/>
          <w:szCs w:val="22"/>
        </w:rPr>
        <w:t>6.3.2. Posadzka poddasza nieużytkowego</w:t>
      </w:r>
    </w:p>
    <w:p w:rsidR="0088264F" w:rsidRDefault="0088264F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7043B0">
        <w:rPr>
          <w:rFonts w:ascii="Calibri Light" w:hAnsi="Calibri Light" w:cs="Calibri Light"/>
          <w:sz w:val="22"/>
          <w:szCs w:val="22"/>
        </w:rPr>
        <w:t xml:space="preserve"> </w:t>
      </w:r>
      <w:r w:rsidR="007043B0" w:rsidRPr="007043B0">
        <w:rPr>
          <w:rFonts w:ascii="Calibri Light" w:hAnsi="Calibri Light" w:cs="Calibri Light"/>
          <w:sz w:val="22"/>
          <w:szCs w:val="22"/>
        </w:rPr>
        <w:t xml:space="preserve">- oczyścić istniejąca posadzkę </w:t>
      </w:r>
    </w:p>
    <w:p w:rsidR="008D131A" w:rsidRPr="007043B0" w:rsidRDefault="008D131A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zastosować folię paroizolacyjną</w:t>
      </w:r>
    </w:p>
    <w:p w:rsidR="007043B0" w:rsidRDefault="007043B0" w:rsidP="007043B0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zastoso</w:t>
      </w:r>
      <w:r w:rsidRPr="003573CD">
        <w:rPr>
          <w:rFonts w:ascii="Calibri Light" w:hAnsi="Calibri Light" w:cs="Calibri Light"/>
          <w:bCs/>
          <w:sz w:val="22"/>
          <w:szCs w:val="22"/>
        </w:rPr>
        <w:t>wać docieplenie</w:t>
      </w:r>
      <w:r>
        <w:rPr>
          <w:rFonts w:ascii="Calibri Light" w:hAnsi="Calibri Light" w:cs="Calibri Light"/>
          <w:bCs/>
          <w:sz w:val="22"/>
          <w:szCs w:val="22"/>
        </w:rPr>
        <w:t xml:space="preserve"> twardą poliuretanową płytą termoizolacyjną PIR w okładzinie z laminatu paroizolacyjn</w:t>
      </w:r>
      <w:r w:rsidRPr="00D91680">
        <w:rPr>
          <w:rFonts w:ascii="Calibri Light" w:hAnsi="Calibri Light" w:cs="Calibri Light"/>
          <w:bCs/>
          <w:sz w:val="22"/>
          <w:szCs w:val="22"/>
        </w:rPr>
        <w:t>ego</w:t>
      </w:r>
      <w:r w:rsidR="008D131A" w:rsidRPr="00D9168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91680">
        <w:rPr>
          <w:rFonts w:ascii="Calibri Light" w:hAnsi="Calibri Light" w:cs="Calibri Light"/>
          <w:bCs/>
          <w:sz w:val="22"/>
          <w:szCs w:val="22"/>
        </w:rPr>
        <w:t xml:space="preserve"> gr</w:t>
      </w:r>
      <w:r w:rsidR="00D91680" w:rsidRPr="00D91680">
        <w:rPr>
          <w:rFonts w:ascii="Calibri Light" w:hAnsi="Calibri Light" w:cs="Calibri Light"/>
          <w:bCs/>
          <w:sz w:val="22"/>
          <w:szCs w:val="22"/>
        </w:rPr>
        <w:t>.15</w:t>
      </w:r>
      <w:r w:rsidRPr="00D91680">
        <w:rPr>
          <w:rFonts w:ascii="Calibri Light" w:hAnsi="Calibri Light" w:cs="Calibri Light"/>
          <w:bCs/>
          <w:sz w:val="22"/>
          <w:szCs w:val="22"/>
        </w:rPr>
        <w:t>,0cm, deklarowany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współczy</w:t>
      </w:r>
      <w:r w:rsidR="008D131A">
        <w:rPr>
          <w:rFonts w:ascii="Calibri Light" w:hAnsi="Calibri Light" w:cs="Calibri Light"/>
          <w:bCs/>
          <w:sz w:val="22"/>
          <w:szCs w:val="22"/>
        </w:rPr>
        <w:t>nnik przewodzenia ciepła λ=0,024</w:t>
      </w:r>
      <w:r w:rsidRPr="003573CD">
        <w:rPr>
          <w:rFonts w:ascii="Calibri Light" w:hAnsi="Calibri Light" w:cs="Calibri Light"/>
          <w:bCs/>
          <w:sz w:val="22"/>
          <w:szCs w:val="22"/>
        </w:rPr>
        <w:t>(W/m</w:t>
      </w:r>
      <w:r>
        <w:rPr>
          <w:rFonts w:ascii="Calibri Light" w:hAnsi="Calibri Light" w:cs="Calibri Light"/>
          <w:bCs/>
          <w:sz w:val="22"/>
          <w:szCs w:val="22"/>
          <w:vertAlign w:val="superscript"/>
        </w:rPr>
        <w:t>2</w:t>
      </w:r>
      <w:r w:rsidRPr="003573CD">
        <w:rPr>
          <w:rFonts w:ascii="Calibri Light" w:hAnsi="Calibri Light" w:cs="Calibri Light"/>
          <w:bCs/>
          <w:sz w:val="22"/>
          <w:szCs w:val="22"/>
        </w:rPr>
        <w:t>K), mocowanie i wykończenie wg wytycz</w:t>
      </w:r>
      <w:r>
        <w:rPr>
          <w:rFonts w:ascii="Calibri Light" w:hAnsi="Calibri Light" w:cs="Calibri Light"/>
          <w:bCs/>
          <w:sz w:val="22"/>
          <w:szCs w:val="22"/>
        </w:rPr>
        <w:t>nych i zaleceń dostawcy systemu</w:t>
      </w:r>
    </w:p>
    <w:p w:rsidR="007043B0" w:rsidRPr="00E11400" w:rsidRDefault="008D131A" w:rsidP="00E11400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wykończenie płytami OSB 3 gr. 25,0mm</w:t>
      </w:r>
    </w:p>
    <w:p w:rsidR="008D131A" w:rsidRPr="006604BF" w:rsidRDefault="008D131A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6604BF">
        <w:rPr>
          <w:rFonts w:ascii="Calibri Light" w:hAnsi="Calibri Light" w:cs="Calibri Light"/>
          <w:sz w:val="22"/>
          <w:szCs w:val="22"/>
        </w:rPr>
        <w:t>6.3.3. Strop II piętra (sklepienie kolebkowe)</w:t>
      </w:r>
      <w:r w:rsidR="00984028">
        <w:rPr>
          <w:rFonts w:ascii="Calibri Light" w:hAnsi="Calibri Light" w:cs="Calibri Light"/>
          <w:sz w:val="22"/>
          <w:szCs w:val="22"/>
        </w:rPr>
        <w:t>, strop poddasza użytkowego</w:t>
      </w:r>
    </w:p>
    <w:p w:rsidR="008D131A" w:rsidRDefault="008D131A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- oczyścić warstwy stropu </w:t>
      </w:r>
    </w:p>
    <w:p w:rsidR="008D131A" w:rsidRDefault="008D131A" w:rsidP="008D131A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zastosować folię paroizolacyjną</w:t>
      </w:r>
    </w:p>
    <w:p w:rsidR="008D131A" w:rsidRDefault="008D131A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zastosować docieplenie matami z wełny mineralnej </w:t>
      </w:r>
      <w:r w:rsidR="006604BF">
        <w:rPr>
          <w:rFonts w:ascii="Calibri Light" w:hAnsi="Calibri Light" w:cs="Calibri Light"/>
          <w:sz w:val="22"/>
          <w:szCs w:val="22"/>
        </w:rPr>
        <w:t>szklanej</w:t>
      </w:r>
      <w:r>
        <w:rPr>
          <w:rFonts w:ascii="Calibri Light" w:hAnsi="Calibri Light" w:cs="Calibri Light"/>
          <w:sz w:val="22"/>
          <w:szCs w:val="22"/>
        </w:rPr>
        <w:t xml:space="preserve"> gr. 24,0cm</w:t>
      </w:r>
    </w:p>
    <w:p w:rsidR="006604BF" w:rsidRPr="007043B0" w:rsidRDefault="006604BF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6.3.4. Strop II piętra</w:t>
      </w:r>
    </w:p>
    <w:p w:rsidR="006604BF" w:rsidRDefault="006604BF" w:rsidP="006604BF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oczyścić warstwy stropu </w:t>
      </w:r>
    </w:p>
    <w:p w:rsidR="006604BF" w:rsidRDefault="006604BF" w:rsidP="006604BF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zastosować folię paroizolacyjną</w:t>
      </w:r>
    </w:p>
    <w:p w:rsidR="00664A23" w:rsidRPr="00017F62" w:rsidRDefault="006604BF" w:rsidP="00B36087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zastosować docieplenie </w:t>
      </w:r>
      <w:r w:rsidR="00B75E2F" w:rsidRPr="00817451">
        <w:rPr>
          <w:rFonts w:ascii="Calibri Light" w:hAnsi="Calibri Light" w:cs="Calibri Light"/>
          <w:sz w:val="22"/>
          <w:szCs w:val="22"/>
        </w:rPr>
        <w:t xml:space="preserve">wtrysk granulatu </w:t>
      </w:r>
      <w:r w:rsidR="00B75E2F">
        <w:rPr>
          <w:rFonts w:ascii="Calibri Light" w:hAnsi="Calibri Light" w:cs="Calibri Light"/>
          <w:sz w:val="22"/>
          <w:szCs w:val="22"/>
        </w:rPr>
        <w:t xml:space="preserve">wełny mineralnej </w:t>
      </w:r>
      <w:r>
        <w:rPr>
          <w:rFonts w:ascii="Calibri Light" w:hAnsi="Calibri Light" w:cs="Calibri Light"/>
          <w:sz w:val="22"/>
          <w:szCs w:val="22"/>
        </w:rPr>
        <w:t>gr. 24,0cm</w:t>
      </w:r>
    </w:p>
    <w:p w:rsidR="00F2737F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B75E2F">
        <w:rPr>
          <w:rFonts w:ascii="Calibri Light" w:hAnsi="Calibri Light" w:cs="Calibri Light"/>
          <w:b/>
          <w:bCs/>
          <w:sz w:val="22"/>
          <w:szCs w:val="22"/>
        </w:rPr>
        <w:t>.4</w:t>
      </w:r>
      <w:r w:rsidR="0001365E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F2737F" w:rsidRPr="00017F62">
        <w:rPr>
          <w:rFonts w:ascii="Calibri Light" w:hAnsi="Calibri Light" w:cs="Calibri Light"/>
          <w:b/>
          <w:bCs/>
          <w:sz w:val="22"/>
          <w:szCs w:val="22"/>
        </w:rPr>
        <w:t xml:space="preserve"> Wymiana okien i drzwi zewnętrznych</w:t>
      </w:r>
    </w:p>
    <w:p w:rsidR="0001365E" w:rsidRDefault="00F2737F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 w:rsidRPr="007E6E38">
        <w:rPr>
          <w:rFonts w:ascii="Calibri Light" w:hAnsi="Calibri Light" w:cs="Calibri Light"/>
          <w:sz w:val="22"/>
          <w:szCs w:val="22"/>
        </w:rPr>
        <w:t>Okna</w:t>
      </w:r>
      <w:r w:rsidR="0001365E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EC1C64" w:rsidRPr="00017F62">
        <w:rPr>
          <w:rFonts w:ascii="Calibri Light" w:hAnsi="Calibri Light" w:cs="Calibri Light"/>
          <w:sz w:val="22"/>
          <w:szCs w:val="22"/>
        </w:rPr>
        <w:t xml:space="preserve">istniejące okna </w:t>
      </w:r>
      <w:r w:rsidR="006B007A">
        <w:rPr>
          <w:rFonts w:ascii="Calibri Light" w:hAnsi="Calibri Light" w:cs="Calibri Light"/>
          <w:sz w:val="22"/>
          <w:szCs w:val="22"/>
        </w:rPr>
        <w:t xml:space="preserve">drewniane i </w:t>
      </w:r>
      <w:r w:rsidR="0072493D">
        <w:rPr>
          <w:rFonts w:ascii="Calibri Light" w:hAnsi="Calibri Light" w:cs="Calibri Light"/>
          <w:sz w:val="22"/>
          <w:szCs w:val="22"/>
        </w:rPr>
        <w:t>PCV</w:t>
      </w:r>
      <w:r w:rsidR="006B007A">
        <w:rPr>
          <w:rFonts w:ascii="Calibri Light" w:hAnsi="Calibri Light" w:cs="Calibri Light"/>
          <w:sz w:val="22"/>
          <w:szCs w:val="22"/>
        </w:rPr>
        <w:t xml:space="preserve"> </w:t>
      </w:r>
      <w:r w:rsidR="00AE77C9" w:rsidRPr="00017F62">
        <w:rPr>
          <w:rFonts w:ascii="Calibri Light" w:hAnsi="Calibri Light" w:cs="Calibri Light"/>
          <w:sz w:val="22"/>
          <w:szCs w:val="22"/>
        </w:rPr>
        <w:t>wymienić</w:t>
      </w:r>
      <w:r w:rsidR="00EC1C64" w:rsidRPr="00017F62">
        <w:rPr>
          <w:rFonts w:ascii="Calibri Light" w:hAnsi="Calibri Light" w:cs="Calibri Light"/>
          <w:sz w:val="22"/>
          <w:szCs w:val="22"/>
        </w:rPr>
        <w:t xml:space="preserve"> wg rysunków. </w:t>
      </w:r>
      <w:r w:rsidR="0001365E" w:rsidRPr="00017F62">
        <w:rPr>
          <w:rFonts w:ascii="Calibri Light" w:hAnsi="Calibri Light" w:cs="Calibri Light"/>
          <w:sz w:val="22"/>
          <w:szCs w:val="22"/>
        </w:rPr>
        <w:t xml:space="preserve">Stolarkę zamocować w </w:t>
      </w:r>
      <w:r w:rsidR="00B36087">
        <w:rPr>
          <w:rFonts w:ascii="Calibri Light" w:hAnsi="Calibri Light" w:cs="Calibri Light"/>
          <w:sz w:val="22"/>
          <w:szCs w:val="22"/>
        </w:rPr>
        <w:t>ościeżach przed węgarkami zewnętrznymi.</w:t>
      </w:r>
      <w:r w:rsidR="006B007A">
        <w:rPr>
          <w:rFonts w:ascii="Calibri Light" w:hAnsi="Calibri Light" w:cs="Calibri Light"/>
          <w:sz w:val="22"/>
          <w:szCs w:val="22"/>
        </w:rPr>
        <w:t xml:space="preserve"> </w:t>
      </w:r>
    </w:p>
    <w:p w:rsidR="00AB156B" w:rsidRPr="00017F62" w:rsidRDefault="00FA4FF7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</w:t>
      </w:r>
      <w:r w:rsidR="00AB156B">
        <w:rPr>
          <w:rFonts w:ascii="Calibri Light" w:hAnsi="Calibri Light" w:cs="Calibri Light"/>
          <w:sz w:val="22"/>
          <w:szCs w:val="22"/>
        </w:rPr>
        <w:t>otworach okiennych o obniżonych parapetach (poniżej 85,0cm od poziomu posadzki) zastosować okna z pogrubionym profilem dolnym. Od strony wewnętrznej podmurować cegłą pełną.</w:t>
      </w:r>
    </w:p>
    <w:p w:rsidR="006243F5" w:rsidRDefault="006243F5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Parapety zewnętrzne </w:t>
      </w:r>
      <w:r w:rsidR="00B36087">
        <w:rPr>
          <w:rFonts w:ascii="Calibri Light" w:hAnsi="Calibri Light" w:cs="Calibri Light"/>
          <w:sz w:val="22"/>
          <w:szCs w:val="22"/>
        </w:rPr>
        <w:t>–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36087">
        <w:rPr>
          <w:rFonts w:ascii="Calibri Light" w:hAnsi="Calibri Light" w:cs="Calibri Light"/>
          <w:sz w:val="22"/>
          <w:szCs w:val="22"/>
        </w:rPr>
        <w:t>oczyścić, pozostawić istniejące.</w:t>
      </w:r>
    </w:p>
    <w:p w:rsidR="007E6E38" w:rsidRDefault="006243F5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154F8B">
        <w:rPr>
          <w:rFonts w:ascii="Calibri Light" w:hAnsi="Calibri Light" w:cs="Calibri Light"/>
          <w:sz w:val="22"/>
          <w:szCs w:val="22"/>
        </w:rPr>
        <w:t>arapety wewnętrzne</w:t>
      </w:r>
      <w:r>
        <w:rPr>
          <w:rFonts w:ascii="Calibri Light" w:hAnsi="Calibri Light" w:cs="Calibri Light"/>
          <w:sz w:val="22"/>
          <w:szCs w:val="22"/>
        </w:rPr>
        <w:t xml:space="preserve"> - z</w:t>
      </w:r>
      <w:r w:rsidR="00E60499">
        <w:rPr>
          <w:rFonts w:ascii="Calibri Light" w:hAnsi="Calibri Light" w:cs="Calibri Light"/>
          <w:sz w:val="22"/>
          <w:szCs w:val="22"/>
        </w:rPr>
        <w:t>demontować</w:t>
      </w:r>
      <w:r w:rsidR="00B36087">
        <w:rPr>
          <w:rFonts w:ascii="Calibri Light" w:hAnsi="Calibri Light" w:cs="Calibri Light"/>
          <w:sz w:val="22"/>
          <w:szCs w:val="22"/>
        </w:rPr>
        <w:t>, zamontować nowe.</w:t>
      </w:r>
      <w:r w:rsidR="00AB156B">
        <w:rPr>
          <w:rFonts w:ascii="Calibri Light" w:hAnsi="Calibri Light" w:cs="Calibri Light"/>
          <w:sz w:val="22"/>
          <w:szCs w:val="22"/>
        </w:rPr>
        <w:t xml:space="preserve"> Montaż parapetów na wysokości 85,0 cm od poziomu posadzki. </w:t>
      </w:r>
    </w:p>
    <w:p w:rsidR="007E6E38" w:rsidRDefault="007E6E38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Okna w poziomie poddasza o parapetach poniżej 85,0 cm zabezpieczyć od zewnątrz balustradą stalową.</w:t>
      </w:r>
    </w:p>
    <w:p w:rsidR="007E6E38" w:rsidRDefault="00F2737F" w:rsidP="00B36087">
      <w:pPr>
        <w:pStyle w:val="Akapitzlist"/>
        <w:autoSpaceDE w:val="0"/>
        <w:autoSpaceDN w:val="0"/>
        <w:adjustRightInd w:val="0"/>
        <w:spacing w:line="260" w:lineRule="atLeast"/>
        <w:ind w:left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Drzwi – wymienić drzwi zewnętrzne, </w:t>
      </w:r>
      <w:r w:rsidR="0001365E" w:rsidRPr="00017F62">
        <w:rPr>
          <w:rFonts w:ascii="Calibri Light" w:hAnsi="Calibri Light" w:cs="Calibri Light"/>
          <w:sz w:val="22"/>
          <w:szCs w:val="22"/>
        </w:rPr>
        <w:t>wg rysunków.</w:t>
      </w:r>
      <w:r w:rsidR="006B007A">
        <w:rPr>
          <w:rFonts w:ascii="Calibri Light" w:hAnsi="Calibri Light" w:cs="Calibri Light"/>
          <w:sz w:val="22"/>
          <w:szCs w:val="22"/>
        </w:rPr>
        <w:t xml:space="preserve"> </w:t>
      </w:r>
    </w:p>
    <w:p w:rsidR="007E6E38" w:rsidRPr="00651C61" w:rsidRDefault="007E6E38" w:rsidP="007E6E3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AB4840">
        <w:rPr>
          <w:rFonts w:ascii="Calibri Light" w:hAnsi="Calibri Light" w:cs="Calibri Light"/>
          <w:b/>
          <w:bCs/>
          <w:sz w:val="22"/>
          <w:szCs w:val="22"/>
        </w:rPr>
        <w:t>6.5. Roboty murowe</w:t>
      </w:r>
    </w:p>
    <w:p w:rsidR="007E6E38" w:rsidRDefault="00AB4840" w:rsidP="007E6E3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="007E6E38" w:rsidRPr="00651C61">
        <w:rPr>
          <w:rFonts w:ascii="Calibri Light" w:hAnsi="Calibri Light" w:cs="Calibri Light"/>
          <w:bCs/>
          <w:sz w:val="22"/>
          <w:szCs w:val="22"/>
        </w:rPr>
        <w:t xml:space="preserve">Zaprojektowano przeniesienie </w:t>
      </w:r>
      <w:r w:rsidR="007E6E38">
        <w:rPr>
          <w:rFonts w:ascii="Calibri Light" w:hAnsi="Calibri Light" w:cs="Calibri Light"/>
          <w:bCs/>
          <w:sz w:val="22"/>
          <w:szCs w:val="22"/>
        </w:rPr>
        <w:t>drzwi wewnętrznych na poziomie I piętra. D</w:t>
      </w:r>
      <w:r w:rsidR="002F234A">
        <w:rPr>
          <w:rFonts w:ascii="Calibri Light" w:hAnsi="Calibri Light" w:cs="Calibri Light"/>
          <w:bCs/>
          <w:sz w:val="22"/>
          <w:szCs w:val="22"/>
        </w:rPr>
        <w:t>r</w:t>
      </w:r>
      <w:r w:rsidR="007E6E38">
        <w:rPr>
          <w:rFonts w:ascii="Calibri Light" w:hAnsi="Calibri Light" w:cs="Calibri Light"/>
          <w:bCs/>
          <w:sz w:val="22"/>
          <w:szCs w:val="22"/>
        </w:rPr>
        <w:t xml:space="preserve">zwi podkuć do rozmiarów </w:t>
      </w:r>
      <w:r w:rsidR="007E6E38" w:rsidRPr="00AB4840">
        <w:rPr>
          <w:rFonts w:ascii="Calibri Light" w:hAnsi="Calibri Light" w:cs="Calibri Light"/>
          <w:bCs/>
          <w:sz w:val="22"/>
          <w:szCs w:val="22"/>
        </w:rPr>
        <w:t>wg rysunków, zastosować nadproże stalowe.</w:t>
      </w:r>
    </w:p>
    <w:p w:rsidR="002F234A" w:rsidRDefault="002F234A" w:rsidP="007E6E3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W związku z przesunięciem otworów drzwiowych projektuje się wzmocnienie istniejących nadproży poprzez obustronny montaż belek z ceownika gorącowalcowanego 100 (dwie belki) ze stali S235. Belki </w:t>
      </w:r>
      <w:r w:rsidRPr="00AB4840">
        <w:rPr>
          <w:rFonts w:ascii="Calibri Light" w:hAnsi="Calibri Light" w:cs="Calibri Light"/>
          <w:bCs/>
          <w:sz w:val="22"/>
          <w:szCs w:val="22"/>
        </w:rPr>
        <w:t>połączyć ze sobą oraz ze ści</w:t>
      </w:r>
      <w:r w:rsidR="008F6A00" w:rsidRPr="00AB4840">
        <w:rPr>
          <w:rFonts w:ascii="Calibri Light" w:hAnsi="Calibri Light" w:cs="Calibri Light"/>
          <w:bCs/>
          <w:sz w:val="22"/>
          <w:szCs w:val="22"/>
        </w:rPr>
        <w:t>a</w:t>
      </w:r>
      <w:r w:rsidRPr="00AB4840">
        <w:rPr>
          <w:rFonts w:ascii="Calibri Light" w:hAnsi="Calibri Light" w:cs="Calibri Light"/>
          <w:bCs/>
          <w:sz w:val="22"/>
          <w:szCs w:val="22"/>
        </w:rPr>
        <w:t>ną przy pomocy</w:t>
      </w:r>
      <w:r w:rsidR="008F6A00" w:rsidRPr="00AB4840">
        <w:rPr>
          <w:rFonts w:ascii="Calibri Light" w:hAnsi="Calibri Light" w:cs="Calibri Light"/>
          <w:bCs/>
          <w:sz w:val="22"/>
          <w:szCs w:val="22"/>
        </w:rPr>
        <w:t xml:space="preserve"> przy pomocy śrub M12 w rozstawie co max. 50cm.</w:t>
      </w:r>
    </w:p>
    <w:p w:rsidR="006243F5" w:rsidRPr="00F822C3" w:rsidRDefault="00AB4840" w:rsidP="00F822C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="007E6E38">
        <w:rPr>
          <w:rFonts w:ascii="Calibri Light" w:hAnsi="Calibri Light" w:cs="Calibri Light"/>
          <w:bCs/>
          <w:sz w:val="22"/>
          <w:szCs w:val="22"/>
        </w:rPr>
        <w:t>Podmurowania otworów okiennych z cegły pełnej na grubości muru.</w:t>
      </w:r>
    </w:p>
    <w:p w:rsidR="006243F5" w:rsidRPr="00737173" w:rsidRDefault="007E6E38" w:rsidP="006243F5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6.6</w:t>
      </w:r>
      <w:r w:rsidR="006243F5" w:rsidRPr="00B75E2F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6243F5" w:rsidRPr="00B75E2F">
        <w:rPr>
          <w:rFonts w:ascii="Calibri Light" w:hAnsi="Calibri Light" w:cs="Calibri Light"/>
          <w:b/>
          <w:bCs/>
          <w:sz w:val="22"/>
          <w:szCs w:val="22"/>
        </w:rPr>
        <w:t>Projektowane instalacje</w:t>
      </w:r>
    </w:p>
    <w:p w:rsidR="009A2850" w:rsidRPr="009A2850" w:rsidRDefault="009A2850" w:rsidP="009A2850">
      <w:pPr>
        <w:numPr>
          <w:ilvl w:val="0"/>
          <w:numId w:val="12"/>
        </w:numPr>
        <w:tabs>
          <w:tab w:val="clear" w:pos="1069"/>
          <w:tab w:val="num" w:pos="426"/>
        </w:tabs>
        <w:spacing w:line="280" w:lineRule="atLeast"/>
        <w:ind w:left="426" w:hanging="426"/>
        <w:rPr>
          <w:rFonts w:ascii="Calibri Light" w:hAnsi="Calibri Light" w:cs="Calibri Light"/>
          <w:bCs/>
          <w:sz w:val="22"/>
          <w:szCs w:val="22"/>
        </w:rPr>
      </w:pPr>
      <w:r w:rsidRPr="009A2850">
        <w:rPr>
          <w:rFonts w:ascii="Calibri Light" w:hAnsi="Calibri Light" w:cs="Calibri Light"/>
          <w:bCs/>
          <w:sz w:val="22"/>
          <w:szCs w:val="22"/>
        </w:rPr>
        <w:t>Instalacja elektryczna w pomieszczeniach szkoły pozostaje bez zmian, oprawy oświetleniowe zostaną wymienione na energooszczędne, w oparciu o oprawy ze źródłami LED.</w:t>
      </w:r>
      <w:r w:rsidRPr="009A2850">
        <w:rPr>
          <w:bCs/>
        </w:rPr>
        <w:t> </w:t>
      </w:r>
    </w:p>
    <w:p w:rsidR="002F234A" w:rsidRPr="00F822C3" w:rsidRDefault="006243F5" w:rsidP="002F234A">
      <w:pPr>
        <w:numPr>
          <w:ilvl w:val="0"/>
          <w:numId w:val="12"/>
        </w:numPr>
        <w:tabs>
          <w:tab w:val="clear" w:pos="1069"/>
          <w:tab w:val="num" w:pos="426"/>
        </w:tabs>
        <w:spacing w:line="280" w:lineRule="atLeast"/>
        <w:ind w:left="426" w:hanging="426"/>
        <w:rPr>
          <w:rFonts w:ascii="Calibri Light" w:hAnsi="Calibri Light" w:cs="Calibri Light"/>
          <w:sz w:val="22"/>
          <w:szCs w:val="22"/>
        </w:rPr>
      </w:pPr>
      <w:r w:rsidRPr="0028133F">
        <w:rPr>
          <w:rFonts w:ascii="Calibri Light" w:hAnsi="Calibri Light" w:cs="Calibri Light"/>
          <w:bCs/>
          <w:sz w:val="22"/>
          <w:szCs w:val="22"/>
        </w:rPr>
        <w:t>Instalacje sanitarne</w:t>
      </w:r>
      <w:r w:rsidR="00F250B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50B0">
        <w:rPr>
          <w:rFonts w:ascii="Calibri Light" w:hAnsi="Calibri Light" w:cs="Calibri Light"/>
          <w:sz w:val="22"/>
          <w:szCs w:val="22"/>
        </w:rPr>
        <w:t>- wymiana instalacji co (grzejniki z zaworami termostatycznymi)</w:t>
      </w:r>
      <w:r w:rsidR="00F250B0">
        <w:rPr>
          <w:rFonts w:ascii="Calibri Light" w:hAnsi="Calibri Light" w:cs="Calibri Light"/>
          <w:sz w:val="22"/>
          <w:szCs w:val="22"/>
        </w:rPr>
        <w:t>.</w:t>
      </w:r>
    </w:p>
    <w:p w:rsidR="002F234A" w:rsidRPr="002F234A" w:rsidRDefault="002F234A" w:rsidP="002F234A">
      <w:pPr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2F234A">
        <w:rPr>
          <w:rFonts w:ascii="Calibri Light" w:hAnsi="Calibri Light" w:cs="Calibri Light"/>
          <w:b/>
          <w:sz w:val="22"/>
          <w:szCs w:val="22"/>
        </w:rPr>
        <w:t xml:space="preserve">6.7. Konstrukcja dachu </w:t>
      </w:r>
    </w:p>
    <w:p w:rsidR="002F234A" w:rsidRPr="00F250B0" w:rsidRDefault="002F234A" w:rsidP="002F234A">
      <w:pPr>
        <w:spacing w:line="280" w:lineRule="atLeast"/>
        <w:ind w:firstLine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 wykonaniu odkrywek demontażu dachu należy wykonać ocenę konstrukcji i przekrycia dachowego, zaproponować wzmocnienie i ewentualną wymianę elementów zdegradowanych w projekcie wykonawczym jako odrębnym opracowaniu.</w:t>
      </w:r>
    </w:p>
    <w:p w:rsidR="00F45265" w:rsidRPr="00017F62" w:rsidRDefault="00F45265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960E8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7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.Rozwiązania materiałowe i wykonawcze w zakresie architektury. </w:t>
      </w:r>
    </w:p>
    <w:p w:rsidR="00E960E8" w:rsidRPr="00017F62" w:rsidRDefault="000F5211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7</w:t>
      </w:r>
      <w:r w:rsidR="002656AB" w:rsidRPr="00017F62">
        <w:rPr>
          <w:rFonts w:ascii="Calibri Light" w:hAnsi="Calibri Light" w:cs="Calibri Light"/>
          <w:b/>
          <w:sz w:val="22"/>
          <w:szCs w:val="22"/>
        </w:rPr>
        <w:t>.1. Izolacje termiczne</w:t>
      </w:r>
    </w:p>
    <w:p w:rsidR="00E960E8" w:rsidRPr="00017F62" w:rsidRDefault="00154F8B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2656AB" w:rsidRPr="00017F62">
        <w:rPr>
          <w:rFonts w:ascii="Calibri Light" w:hAnsi="Calibri Light" w:cs="Calibri Light"/>
          <w:sz w:val="22"/>
          <w:szCs w:val="22"/>
        </w:rPr>
        <w:t xml:space="preserve">Przyjęto rozwiązania techniczno-budowlane w zakresie termomodernizacji budynku aktualne dla 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wymagań izolacyjności cieplnej obowiązującej od stycznia 2021r. </w:t>
      </w:r>
      <w:r w:rsidR="00123F1A">
        <w:rPr>
          <w:rFonts w:ascii="Calibri Light" w:hAnsi="Calibri Light" w:cs="Calibri Light"/>
          <w:sz w:val="22"/>
          <w:szCs w:val="22"/>
        </w:rPr>
        <w:t>Przyjęto rozwiązania zgodne z audytem energetycznym budy</w:t>
      </w:r>
      <w:r>
        <w:rPr>
          <w:rFonts w:ascii="Calibri Light" w:hAnsi="Calibri Light" w:cs="Calibri Light"/>
          <w:sz w:val="22"/>
          <w:szCs w:val="22"/>
        </w:rPr>
        <w:t>nku wykonanym przez podmiot KMK-</w:t>
      </w:r>
      <w:r w:rsidR="00123F1A">
        <w:rPr>
          <w:rFonts w:ascii="Calibri Light" w:hAnsi="Calibri Light" w:cs="Calibri Light"/>
          <w:sz w:val="22"/>
          <w:szCs w:val="22"/>
        </w:rPr>
        <w:t>ENERGIA Maciej Karoń, z dnia 31.08.2016r.</w:t>
      </w:r>
    </w:p>
    <w:p w:rsidR="00E960E8" w:rsidRPr="00017F62" w:rsidRDefault="00154F8B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Ściany zewnętrzne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i </w:t>
      </w:r>
      <w:r w:rsidR="009E310D">
        <w:rPr>
          <w:rFonts w:ascii="Calibri Light" w:hAnsi="Calibri Light" w:cs="Calibri Light"/>
          <w:sz w:val="22"/>
          <w:szCs w:val="22"/>
        </w:rPr>
        <w:t>dachy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projektuje się ocieplić:</w:t>
      </w:r>
    </w:p>
    <w:p w:rsidR="00B36087" w:rsidRDefault="000F76C3" w:rsidP="00827B5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ściany</w:t>
      </w:r>
      <w:r w:rsidR="00E960E8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b/>
          <w:sz w:val="22"/>
          <w:szCs w:val="22"/>
        </w:rPr>
        <w:t>piwnic</w:t>
      </w:r>
      <w:r w:rsidR="002656AB" w:rsidRPr="00017F62">
        <w:rPr>
          <w:rFonts w:ascii="Calibri Light" w:hAnsi="Calibri Light" w:cs="Calibri Light"/>
          <w:b/>
          <w:sz w:val="22"/>
          <w:szCs w:val="22"/>
        </w:rPr>
        <w:t xml:space="preserve">, ściany fundamentowe </w:t>
      </w:r>
      <w:r w:rsidR="00102AB9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B36087">
        <w:rPr>
          <w:rFonts w:ascii="Calibri Light" w:hAnsi="Calibri Light" w:cs="Calibri Light"/>
          <w:sz w:val="22"/>
          <w:szCs w:val="22"/>
        </w:rPr>
        <w:t>–</w:t>
      </w:r>
      <w:r w:rsidR="00B36087" w:rsidRPr="00004936">
        <w:rPr>
          <w:rFonts w:ascii="Calibri Light" w:hAnsi="Calibri Light" w:cs="Calibri Light"/>
          <w:bCs/>
          <w:sz w:val="22"/>
          <w:szCs w:val="22"/>
        </w:rPr>
        <w:t xml:space="preserve"> mineralne płyty izolacyjne </w:t>
      </w:r>
      <w:r w:rsidR="00B36087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B36087" w:rsidRPr="00004936">
        <w:rPr>
          <w:rFonts w:ascii="Calibri Light" w:hAnsi="Calibri Light" w:cs="Calibri Light"/>
          <w:bCs/>
          <w:sz w:val="22"/>
          <w:szCs w:val="22"/>
        </w:rPr>
        <w:t>betonu komórkowego</w:t>
      </w:r>
      <w:r w:rsidR="00B36087">
        <w:rPr>
          <w:rFonts w:ascii="Calibri Light" w:hAnsi="Calibri Light" w:cs="Calibri Light"/>
          <w:bCs/>
          <w:sz w:val="22"/>
          <w:szCs w:val="22"/>
        </w:rPr>
        <w:t xml:space="preserve"> YTONG Multipor, gr.18,0cm</w:t>
      </w:r>
      <w:r w:rsidR="00B36087">
        <w:rPr>
          <w:rFonts w:ascii="Calibri Light" w:hAnsi="Calibri Light" w:cs="Calibri Light"/>
          <w:sz w:val="22"/>
          <w:szCs w:val="22"/>
        </w:rPr>
        <w:t xml:space="preserve">; </w:t>
      </w:r>
      <w:r w:rsidR="00B36087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B36087">
        <w:rPr>
          <w:rFonts w:ascii="Calibri Light" w:hAnsi="Calibri Light" w:cs="Calibri Light"/>
          <w:sz w:val="22"/>
          <w:szCs w:val="22"/>
        </w:rPr>
        <w:t>42</w:t>
      </w:r>
      <w:r w:rsidR="00B36087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B36087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B36087">
        <w:rPr>
          <w:rFonts w:ascii="Calibri Light" w:hAnsi="Calibri Light" w:cs="Calibri Light"/>
          <w:sz w:val="22"/>
          <w:szCs w:val="22"/>
        </w:rPr>
        <w:t>K)</w:t>
      </w:r>
      <w:r w:rsidR="00827B59">
        <w:rPr>
          <w:rFonts w:ascii="Calibri Light" w:hAnsi="Calibri Light" w:cs="Calibri Light"/>
          <w:sz w:val="22"/>
          <w:szCs w:val="22"/>
        </w:rPr>
        <w:t>, przyklejane za pomocą zaprawy systemowej Multipor.</w:t>
      </w:r>
    </w:p>
    <w:p w:rsidR="00827B59" w:rsidRDefault="00827B59" w:rsidP="00827B59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 wykonaniem ocieplenia należy </w:t>
      </w:r>
      <w:r w:rsidRPr="00004936">
        <w:rPr>
          <w:rFonts w:ascii="Calibri Light" w:hAnsi="Calibri Light" w:cs="Calibri Light"/>
          <w:bCs/>
          <w:sz w:val="22"/>
          <w:szCs w:val="22"/>
        </w:rPr>
        <w:t>nałożyć grzybobójczą powłokę</w:t>
      </w:r>
      <w:r>
        <w:rPr>
          <w:rFonts w:ascii="Calibri Light" w:hAnsi="Calibri Light" w:cs="Calibri Light"/>
          <w:bCs/>
          <w:sz w:val="22"/>
          <w:szCs w:val="22"/>
        </w:rPr>
        <w:t xml:space="preserve"> na ściany i stropy pod płytami.</w:t>
      </w:r>
    </w:p>
    <w:p w:rsidR="00B75E2F" w:rsidRPr="00B75E2F" w:rsidRDefault="00E960E8" w:rsidP="00827B5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ściany zewnętrzne</w:t>
      </w:r>
    </w:p>
    <w:p w:rsidR="00827B59" w:rsidRDefault="00E960E8" w:rsidP="00B75E2F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–</w:t>
      </w:r>
      <w:r w:rsidR="00827B59">
        <w:rPr>
          <w:rFonts w:ascii="Calibri Light" w:hAnsi="Calibri Light" w:cs="Calibri Light"/>
          <w:sz w:val="22"/>
          <w:szCs w:val="22"/>
        </w:rPr>
        <w:t xml:space="preserve"> </w:t>
      </w:r>
      <w:r w:rsidR="00827B59" w:rsidRPr="00004936">
        <w:rPr>
          <w:rFonts w:ascii="Calibri Light" w:hAnsi="Calibri Light" w:cs="Calibri Light"/>
          <w:bCs/>
          <w:sz w:val="22"/>
          <w:szCs w:val="22"/>
        </w:rPr>
        <w:t xml:space="preserve">mineralne płyty izolacyjne </w:t>
      </w:r>
      <w:r w:rsidR="00827B59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827B59" w:rsidRPr="00004936">
        <w:rPr>
          <w:rFonts w:ascii="Calibri Light" w:hAnsi="Calibri Light" w:cs="Calibri Light"/>
          <w:bCs/>
          <w:sz w:val="22"/>
          <w:szCs w:val="22"/>
        </w:rPr>
        <w:t>betonu komórkowego</w:t>
      </w:r>
      <w:r w:rsidR="00827B59">
        <w:rPr>
          <w:rFonts w:ascii="Calibri Light" w:hAnsi="Calibri Light" w:cs="Calibri Light"/>
          <w:bCs/>
          <w:sz w:val="22"/>
          <w:szCs w:val="22"/>
        </w:rPr>
        <w:t xml:space="preserve"> YTONG Multipor, gr.18,0cm</w:t>
      </w:r>
      <w:r w:rsidR="00827B59">
        <w:rPr>
          <w:rFonts w:ascii="Calibri Light" w:hAnsi="Calibri Light" w:cs="Calibri Light"/>
          <w:sz w:val="22"/>
          <w:szCs w:val="22"/>
        </w:rPr>
        <w:t xml:space="preserve">; </w:t>
      </w:r>
      <w:r w:rsidR="00827B59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827B59">
        <w:rPr>
          <w:rFonts w:ascii="Calibri Light" w:hAnsi="Calibri Light" w:cs="Calibri Light"/>
          <w:sz w:val="22"/>
          <w:szCs w:val="22"/>
        </w:rPr>
        <w:t>42</w:t>
      </w:r>
      <w:r w:rsidR="00827B59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827B59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827B59">
        <w:rPr>
          <w:rFonts w:ascii="Calibri Light" w:hAnsi="Calibri Light" w:cs="Calibri Light"/>
          <w:sz w:val="22"/>
          <w:szCs w:val="22"/>
        </w:rPr>
        <w:t>K), przyklejane za pom</w:t>
      </w:r>
      <w:r w:rsidR="00B75E2F">
        <w:rPr>
          <w:rFonts w:ascii="Calibri Light" w:hAnsi="Calibri Light" w:cs="Calibri Light"/>
          <w:sz w:val="22"/>
          <w:szCs w:val="22"/>
        </w:rPr>
        <w:t>ocą zaprawy systemowej Multipor</w:t>
      </w:r>
    </w:p>
    <w:p w:rsidR="00B75E2F" w:rsidRDefault="00B75E2F" w:rsidP="00B75E2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twarda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poliizocjanuro</w:t>
      </w:r>
      <w:r>
        <w:rPr>
          <w:rFonts w:ascii="Calibri Light" w:hAnsi="Calibri Light" w:cs="Calibri Light"/>
          <w:bCs/>
          <w:sz w:val="22"/>
          <w:szCs w:val="22"/>
        </w:rPr>
        <w:t>wa płyta termoizolacyjna pokryta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jednostronnie warstwą paroizolacji i płytą GK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gr.4</w:t>
      </w:r>
      <w:r>
        <w:rPr>
          <w:rFonts w:ascii="Calibri Light" w:hAnsi="Calibri Light" w:cs="Calibri Light"/>
          <w:bCs/>
          <w:sz w:val="22"/>
          <w:szCs w:val="22"/>
        </w:rPr>
        <w:t>,0</w:t>
      </w:r>
      <w:r w:rsidRPr="003573CD">
        <w:rPr>
          <w:rFonts w:ascii="Calibri Light" w:hAnsi="Calibri Light" w:cs="Calibri Light"/>
          <w:bCs/>
          <w:sz w:val="22"/>
          <w:szCs w:val="22"/>
        </w:rPr>
        <w:t>cm, deklarowany współczy</w:t>
      </w:r>
      <w:r>
        <w:rPr>
          <w:rFonts w:ascii="Calibri Light" w:hAnsi="Calibri Light" w:cs="Calibri Light"/>
          <w:bCs/>
          <w:sz w:val="22"/>
          <w:szCs w:val="22"/>
        </w:rPr>
        <w:t>nnik przewodzenia ciepła λ=0,022</w:t>
      </w:r>
      <w:r w:rsidRPr="003573CD">
        <w:rPr>
          <w:rFonts w:ascii="Calibri Light" w:hAnsi="Calibri Light" w:cs="Calibri Light"/>
          <w:bCs/>
          <w:sz w:val="22"/>
          <w:szCs w:val="22"/>
        </w:rPr>
        <w:t>(W/m</w:t>
      </w:r>
      <w:r>
        <w:rPr>
          <w:rFonts w:ascii="Calibri Light" w:hAnsi="Calibri Light" w:cs="Calibri Light"/>
          <w:bCs/>
          <w:sz w:val="22"/>
          <w:szCs w:val="22"/>
          <w:vertAlign w:val="superscript"/>
        </w:rPr>
        <w:t>2</w:t>
      </w:r>
      <w:r w:rsidRPr="003573CD">
        <w:rPr>
          <w:rFonts w:ascii="Calibri Light" w:hAnsi="Calibri Light" w:cs="Calibri Light"/>
          <w:bCs/>
          <w:sz w:val="22"/>
          <w:szCs w:val="22"/>
        </w:rPr>
        <w:t>K), mocowanie i wykończenie wg wytycz</w:t>
      </w:r>
      <w:r>
        <w:rPr>
          <w:rFonts w:ascii="Calibri Light" w:hAnsi="Calibri Light" w:cs="Calibri Light"/>
          <w:bCs/>
          <w:sz w:val="22"/>
          <w:szCs w:val="22"/>
        </w:rPr>
        <w:t>nych i zaleceń dostawcy systemu</w:t>
      </w:r>
    </w:p>
    <w:p w:rsidR="00B75E2F" w:rsidRDefault="00B75E2F" w:rsidP="00B75E2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płyty z wełny mineralne</w:t>
      </w:r>
      <w:r w:rsidR="005009DE">
        <w:rPr>
          <w:rFonts w:ascii="Calibri Light" w:hAnsi="Calibri Light" w:cs="Calibri Light"/>
          <w:bCs/>
          <w:sz w:val="22"/>
          <w:szCs w:val="22"/>
        </w:rPr>
        <w:t>j</w:t>
      </w:r>
      <w:r>
        <w:rPr>
          <w:rFonts w:ascii="Calibri Light" w:hAnsi="Calibri Light" w:cs="Calibri Light"/>
          <w:bCs/>
          <w:sz w:val="22"/>
          <w:szCs w:val="22"/>
        </w:rPr>
        <w:t xml:space="preserve"> skalnej gr. 18,0cm;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>
        <w:rPr>
          <w:rFonts w:ascii="Calibri Light" w:hAnsi="Calibri Light" w:cs="Calibri Light"/>
          <w:sz w:val="22"/>
          <w:szCs w:val="22"/>
        </w:rPr>
        <w:t>38</w:t>
      </w:r>
      <w:r w:rsidRPr="00017F62">
        <w:rPr>
          <w:rFonts w:ascii="Calibri Light" w:hAnsi="Calibri Light" w:cs="Calibri Light"/>
          <w:sz w:val="22"/>
          <w:szCs w:val="22"/>
        </w:rPr>
        <w:t xml:space="preserve"> (W/m</w:t>
      </w:r>
      <w:r>
        <w:rPr>
          <w:rFonts w:ascii="Calibri Light" w:hAnsi="Calibri Light" w:cs="Calibri Light"/>
          <w:sz w:val="22"/>
          <w:szCs w:val="22"/>
          <w:vertAlign w:val="superscript"/>
        </w:rPr>
        <w:t>2</w:t>
      </w:r>
      <w:r>
        <w:rPr>
          <w:rFonts w:ascii="Calibri Light" w:hAnsi="Calibri Light" w:cs="Calibri Light"/>
          <w:sz w:val="22"/>
          <w:szCs w:val="22"/>
        </w:rPr>
        <w:t>K)</w:t>
      </w:r>
    </w:p>
    <w:p w:rsidR="00311AA2" w:rsidRDefault="00311AA2" w:rsidP="00B75E2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</w:p>
    <w:p w:rsidR="00F822C3" w:rsidRDefault="00F822C3" w:rsidP="00B75E2F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</w:p>
    <w:p w:rsidR="00B75E2F" w:rsidRDefault="00B75E2F" w:rsidP="00B75E2F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B75E2F">
        <w:rPr>
          <w:rFonts w:ascii="Calibri Light" w:hAnsi="Calibri Light" w:cs="Calibri Light"/>
          <w:b/>
          <w:sz w:val="22"/>
          <w:szCs w:val="22"/>
        </w:rPr>
        <w:t>skosy poddasza, ściany i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75E2F">
        <w:rPr>
          <w:rFonts w:ascii="Calibri Light" w:hAnsi="Calibri Light" w:cs="Calibri Light"/>
          <w:b/>
          <w:sz w:val="22"/>
          <w:szCs w:val="22"/>
        </w:rPr>
        <w:t>strop lukarny</w:t>
      </w:r>
    </w:p>
    <w:p w:rsidR="00B75E2F" w:rsidRPr="00B75E2F" w:rsidRDefault="00B75E2F" w:rsidP="00B75E2F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  <w:r w:rsidRPr="00B75E2F">
        <w:rPr>
          <w:rFonts w:ascii="Calibri Light" w:hAnsi="Calibri Light" w:cs="Calibri Light"/>
          <w:bCs/>
          <w:sz w:val="22"/>
          <w:szCs w:val="22"/>
        </w:rPr>
        <w:t xml:space="preserve">- </w:t>
      </w:r>
      <w:r w:rsidR="002E41CA">
        <w:rPr>
          <w:rFonts w:ascii="Calibri Light" w:hAnsi="Calibri Light" w:cs="Calibri Light"/>
          <w:bCs/>
          <w:sz w:val="22"/>
          <w:szCs w:val="22"/>
        </w:rPr>
        <w:t>maty</w:t>
      </w:r>
      <w:r w:rsidRPr="00B75E2F">
        <w:rPr>
          <w:rFonts w:ascii="Calibri Light" w:hAnsi="Calibri Light" w:cs="Calibri Light"/>
          <w:bCs/>
          <w:sz w:val="22"/>
          <w:szCs w:val="22"/>
        </w:rPr>
        <w:t xml:space="preserve"> z wełny mineralne</w:t>
      </w:r>
      <w:r w:rsidR="005009DE">
        <w:rPr>
          <w:rFonts w:ascii="Calibri Light" w:hAnsi="Calibri Light" w:cs="Calibri Light"/>
          <w:bCs/>
          <w:sz w:val="22"/>
          <w:szCs w:val="22"/>
        </w:rPr>
        <w:t>j</w:t>
      </w:r>
      <w:r w:rsidRPr="00B75E2F">
        <w:rPr>
          <w:rFonts w:ascii="Calibri Light" w:hAnsi="Calibri Light" w:cs="Calibri Light"/>
          <w:bCs/>
          <w:sz w:val="22"/>
          <w:szCs w:val="22"/>
        </w:rPr>
        <w:t xml:space="preserve"> skalnej gr. 18,0cm; </w:t>
      </w:r>
      <w:r w:rsidRPr="00B75E2F">
        <w:rPr>
          <w:rFonts w:ascii="Calibri Light" w:hAnsi="Calibri Light" w:cs="Calibri Light"/>
          <w:sz w:val="22"/>
          <w:szCs w:val="22"/>
        </w:rPr>
        <w:t xml:space="preserve"> deklarowany współczynnik przewodzenia ciepła λ=0,038 (W/m</w:t>
      </w:r>
      <w:r w:rsidRPr="00B75E2F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B75E2F">
        <w:rPr>
          <w:rFonts w:ascii="Calibri Light" w:hAnsi="Calibri Light" w:cs="Calibri Light"/>
          <w:sz w:val="22"/>
          <w:szCs w:val="22"/>
        </w:rPr>
        <w:t>K)</w:t>
      </w:r>
    </w:p>
    <w:p w:rsidR="00827B59" w:rsidRPr="00E60499" w:rsidRDefault="004D09A3" w:rsidP="00E6049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ościeża</w:t>
      </w:r>
      <w:r w:rsidRPr="004D09A3">
        <w:rPr>
          <w:rFonts w:ascii="Calibri Light" w:hAnsi="Calibri Light" w:cs="Calibri Light"/>
          <w:b/>
          <w:sz w:val="22"/>
          <w:szCs w:val="22"/>
        </w:rPr>
        <w:t xml:space="preserve"> okienn</w:t>
      </w:r>
      <w:r>
        <w:rPr>
          <w:rFonts w:ascii="Calibri Light" w:hAnsi="Calibri Light" w:cs="Calibri Light"/>
          <w:b/>
          <w:sz w:val="22"/>
          <w:szCs w:val="22"/>
        </w:rPr>
        <w:t>e</w:t>
      </w:r>
      <w:r w:rsidR="00827B59">
        <w:rPr>
          <w:rFonts w:ascii="Calibri Light" w:hAnsi="Calibri Light" w:cs="Calibri Light"/>
          <w:b/>
          <w:sz w:val="22"/>
          <w:szCs w:val="22"/>
        </w:rPr>
        <w:t xml:space="preserve"> wewnętrzne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D09A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– paski</w:t>
      </w:r>
      <w:r w:rsidR="00827B59">
        <w:rPr>
          <w:rFonts w:ascii="Calibri Light" w:hAnsi="Calibri Light" w:cs="Calibri Light"/>
          <w:sz w:val="22"/>
          <w:szCs w:val="22"/>
        </w:rPr>
        <w:t xml:space="preserve"> z </w:t>
      </w:r>
      <w:r w:rsidR="00E60499">
        <w:rPr>
          <w:rFonts w:ascii="Calibri Light" w:hAnsi="Calibri Light" w:cs="Calibri Light"/>
          <w:bCs/>
          <w:sz w:val="22"/>
          <w:szCs w:val="22"/>
        </w:rPr>
        <w:t>mineralnych płyt</w:t>
      </w:r>
      <w:r w:rsidR="00827B59">
        <w:rPr>
          <w:rFonts w:ascii="Calibri Light" w:hAnsi="Calibri Light" w:cs="Calibri Light"/>
          <w:bCs/>
          <w:sz w:val="22"/>
          <w:szCs w:val="22"/>
        </w:rPr>
        <w:t xml:space="preserve"> izolacyjnych</w:t>
      </w:r>
      <w:r w:rsidR="00827B59" w:rsidRPr="00004936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27B59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827B59" w:rsidRPr="00004936">
        <w:rPr>
          <w:rFonts w:ascii="Calibri Light" w:hAnsi="Calibri Light" w:cs="Calibri Light"/>
          <w:bCs/>
          <w:sz w:val="22"/>
          <w:szCs w:val="22"/>
        </w:rPr>
        <w:t>betonu komórkowego</w:t>
      </w:r>
      <w:r w:rsidR="00827B59">
        <w:rPr>
          <w:rFonts w:ascii="Calibri Light" w:hAnsi="Calibri Light" w:cs="Calibri Light"/>
          <w:bCs/>
          <w:sz w:val="22"/>
          <w:szCs w:val="22"/>
        </w:rPr>
        <w:t xml:space="preserve"> YTONG Multipor, gr.3,0cm</w:t>
      </w:r>
      <w:r w:rsidR="00827B59">
        <w:rPr>
          <w:rFonts w:ascii="Calibri Light" w:hAnsi="Calibri Light" w:cs="Calibri Light"/>
          <w:sz w:val="22"/>
          <w:szCs w:val="22"/>
        </w:rPr>
        <w:t xml:space="preserve">; </w:t>
      </w:r>
      <w:r w:rsidR="00827B59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827B59">
        <w:rPr>
          <w:rFonts w:ascii="Calibri Light" w:hAnsi="Calibri Light" w:cs="Calibri Light"/>
          <w:sz w:val="22"/>
          <w:szCs w:val="22"/>
        </w:rPr>
        <w:t>42</w:t>
      </w:r>
      <w:r w:rsidR="00827B59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827B59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827B59">
        <w:rPr>
          <w:rFonts w:ascii="Calibri Light" w:hAnsi="Calibri Light" w:cs="Calibri Light"/>
          <w:sz w:val="22"/>
          <w:szCs w:val="22"/>
        </w:rPr>
        <w:t>K), przyklejane za pomocą zaprawy systemowej Multipor.</w:t>
      </w:r>
      <w:r w:rsidR="00E60499">
        <w:rPr>
          <w:rFonts w:ascii="Calibri Light" w:hAnsi="Calibri Light" w:cs="Calibri Light"/>
          <w:sz w:val="22"/>
          <w:szCs w:val="22"/>
        </w:rPr>
        <w:t xml:space="preserve"> </w:t>
      </w:r>
      <w:r w:rsidRPr="00E60499">
        <w:rPr>
          <w:rFonts w:ascii="Calibri Light" w:hAnsi="Calibri Light" w:cs="Calibri Light"/>
          <w:sz w:val="22"/>
          <w:szCs w:val="22"/>
        </w:rPr>
        <w:t xml:space="preserve">Mocowanie wg wytycznych systemu. </w:t>
      </w:r>
    </w:p>
    <w:p w:rsidR="004D09A3" w:rsidRDefault="004D09A3" w:rsidP="00827B59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4D09A3">
        <w:rPr>
          <w:rFonts w:ascii="Calibri Light" w:hAnsi="Calibri Light" w:cs="Calibri Light"/>
          <w:sz w:val="22"/>
          <w:szCs w:val="22"/>
        </w:rPr>
        <w:t xml:space="preserve">Po wyrównaniu i przeszlifowaniu powierzchni zagruntować ścianę i ułożyć tynk systemowy. </w:t>
      </w:r>
    </w:p>
    <w:p w:rsidR="00827B59" w:rsidRPr="00E60499" w:rsidRDefault="00827B59" w:rsidP="00E6049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E60499">
        <w:rPr>
          <w:rFonts w:ascii="Calibri Light" w:hAnsi="Calibri Light" w:cs="Calibri Light"/>
          <w:b/>
          <w:sz w:val="22"/>
          <w:szCs w:val="22"/>
        </w:rPr>
        <w:t>stropy, ściany wewnętrzne przylegające do ścian zewnętrznych</w:t>
      </w:r>
      <w:r w:rsidRPr="00E60499">
        <w:rPr>
          <w:rFonts w:ascii="Calibri Light" w:hAnsi="Calibri Light" w:cs="Calibri Light"/>
          <w:sz w:val="22"/>
          <w:szCs w:val="22"/>
        </w:rPr>
        <w:t xml:space="preserve"> </w:t>
      </w:r>
      <w:r w:rsidR="00E60499" w:rsidRPr="00E60499">
        <w:rPr>
          <w:rFonts w:ascii="Calibri Light" w:hAnsi="Calibri Light" w:cs="Calibri Light"/>
          <w:sz w:val="22"/>
          <w:szCs w:val="22"/>
        </w:rPr>
        <w:t>–</w:t>
      </w:r>
      <w:r w:rsidRPr="00E60499">
        <w:rPr>
          <w:rFonts w:ascii="Calibri Light" w:hAnsi="Calibri Light" w:cs="Calibri Light"/>
          <w:sz w:val="22"/>
          <w:szCs w:val="22"/>
        </w:rPr>
        <w:t xml:space="preserve"> </w:t>
      </w:r>
      <w:r w:rsidR="002E41CA">
        <w:rPr>
          <w:rFonts w:ascii="Calibri Light" w:hAnsi="Calibri Light" w:cs="Calibri Light"/>
          <w:sz w:val="22"/>
          <w:szCs w:val="22"/>
        </w:rPr>
        <w:t>pasy szer. 50</w:t>
      </w:r>
      <w:r w:rsidR="00E60499" w:rsidRPr="00E60499">
        <w:rPr>
          <w:rFonts w:ascii="Calibri Light" w:hAnsi="Calibri Light" w:cs="Calibri Light"/>
          <w:sz w:val="22"/>
          <w:szCs w:val="22"/>
        </w:rPr>
        <w:t xml:space="preserve">,0cm </w:t>
      </w:r>
      <w:r w:rsidR="00E60499">
        <w:rPr>
          <w:rFonts w:ascii="Calibri Light" w:hAnsi="Calibri Light" w:cs="Calibri Light"/>
          <w:sz w:val="22"/>
          <w:szCs w:val="22"/>
        </w:rPr>
        <w:t xml:space="preserve">zachodzące na ściany i strop </w:t>
      </w:r>
      <w:r w:rsidR="00E60499" w:rsidRPr="00E60499">
        <w:rPr>
          <w:rFonts w:ascii="Calibri Light" w:hAnsi="Calibri Light" w:cs="Calibri Light"/>
          <w:sz w:val="22"/>
          <w:szCs w:val="22"/>
        </w:rPr>
        <w:t xml:space="preserve">z mineralnych płyt izolacyjnych z betonu komórkowego YTONG Multipor, </w:t>
      </w:r>
      <w:r w:rsidR="002E41CA" w:rsidRPr="002E41CA">
        <w:rPr>
          <w:rFonts w:ascii="Calibri Light" w:hAnsi="Calibri Light" w:cs="Calibri Light"/>
          <w:sz w:val="22"/>
          <w:szCs w:val="22"/>
        </w:rPr>
        <w:t>gr.</w:t>
      </w:r>
      <w:r w:rsidR="00E60499" w:rsidRPr="002E41CA">
        <w:rPr>
          <w:rFonts w:ascii="Calibri Light" w:hAnsi="Calibri Light" w:cs="Calibri Light"/>
          <w:sz w:val="22"/>
          <w:szCs w:val="22"/>
        </w:rPr>
        <w:t>8,0cm;</w:t>
      </w:r>
      <w:r w:rsidR="00E60499">
        <w:rPr>
          <w:rFonts w:ascii="Calibri Light" w:hAnsi="Calibri Light" w:cs="Calibri Light"/>
          <w:sz w:val="22"/>
          <w:szCs w:val="22"/>
        </w:rPr>
        <w:t xml:space="preserve"> </w:t>
      </w:r>
      <w:r w:rsidR="00E60499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E60499">
        <w:rPr>
          <w:rFonts w:ascii="Calibri Light" w:hAnsi="Calibri Light" w:cs="Calibri Light"/>
          <w:sz w:val="22"/>
          <w:szCs w:val="22"/>
        </w:rPr>
        <w:t>42</w:t>
      </w:r>
      <w:r w:rsidR="00E60499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E60499" w:rsidRPr="00E60499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E60499">
        <w:rPr>
          <w:rFonts w:ascii="Calibri Light" w:hAnsi="Calibri Light" w:cs="Calibri Light"/>
          <w:sz w:val="22"/>
          <w:szCs w:val="22"/>
        </w:rPr>
        <w:t>K), przyklejane za pomocą zaprawy systemowej Multipor.</w:t>
      </w:r>
    </w:p>
    <w:p w:rsidR="00BD1315" w:rsidRPr="00827B59" w:rsidRDefault="002656AB" w:rsidP="00827B5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kominy murowane </w:t>
      </w:r>
      <w:r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464F4B" w:rsidRPr="00017F62">
        <w:rPr>
          <w:rFonts w:ascii="Calibri Light" w:hAnsi="Calibri Light" w:cs="Calibri Light"/>
          <w:sz w:val="22"/>
          <w:szCs w:val="22"/>
        </w:rPr>
        <w:t xml:space="preserve">powyżej stropu kondygnacji odgrzewanej </w:t>
      </w:r>
      <w:r w:rsidRPr="00017F62">
        <w:rPr>
          <w:rFonts w:ascii="Calibri Light" w:hAnsi="Calibri Light" w:cs="Calibri Light"/>
          <w:sz w:val="22"/>
          <w:szCs w:val="22"/>
        </w:rPr>
        <w:t>płyty styropianowe (fasada-ściana) EPS 80 038  gr.10,0cm, deklarowany współczynnik przewodzenia ciepła  λ=0,040(W/m</w:t>
      </w:r>
      <w:r w:rsidR="008E5BD0"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K), krawę</w:t>
      </w:r>
      <w:r w:rsidR="00BD1315" w:rsidRPr="00017F62">
        <w:rPr>
          <w:rFonts w:ascii="Calibri Light" w:hAnsi="Calibri Light" w:cs="Calibri Light"/>
          <w:sz w:val="22"/>
          <w:szCs w:val="22"/>
        </w:rPr>
        <w:t>dzie płyt frezowane na zakładkę. Kominy otynkować.</w:t>
      </w:r>
    </w:p>
    <w:p w:rsidR="002E41CA" w:rsidRPr="002E41CA" w:rsidRDefault="008E5BD0" w:rsidP="00E6049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2E41CA">
        <w:rPr>
          <w:rFonts w:ascii="Calibri Light" w:hAnsi="Calibri Light" w:cs="Calibri Light"/>
          <w:b/>
          <w:sz w:val="22"/>
          <w:szCs w:val="22"/>
        </w:rPr>
        <w:t>strop</w:t>
      </w:r>
      <w:r w:rsidR="002E41CA" w:rsidRPr="002E41C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E41CA">
        <w:rPr>
          <w:rFonts w:ascii="Calibri Light" w:hAnsi="Calibri Light" w:cs="Calibri Light"/>
          <w:b/>
          <w:sz w:val="22"/>
          <w:szCs w:val="22"/>
        </w:rPr>
        <w:t>wiatrołapu, pom.gospodarczych</w:t>
      </w:r>
    </w:p>
    <w:p w:rsidR="008E5BD0" w:rsidRPr="002E41CA" w:rsidRDefault="006B007A" w:rsidP="002E41CA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E60499"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E60499" w:rsidRPr="00004936">
        <w:rPr>
          <w:rFonts w:ascii="Calibri Light" w:hAnsi="Calibri Light" w:cs="Calibri Light"/>
          <w:bCs/>
          <w:sz w:val="22"/>
          <w:szCs w:val="22"/>
        </w:rPr>
        <w:t xml:space="preserve">mineralne płyty izolacyjne </w:t>
      </w:r>
      <w:r w:rsidR="00E60499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E60499" w:rsidRPr="00004936">
        <w:rPr>
          <w:rFonts w:ascii="Calibri Light" w:hAnsi="Calibri Light" w:cs="Calibri Light"/>
          <w:bCs/>
          <w:sz w:val="22"/>
          <w:szCs w:val="22"/>
        </w:rPr>
        <w:t>betonu komórkowego</w:t>
      </w:r>
      <w:r w:rsidR="00E60499">
        <w:rPr>
          <w:rFonts w:ascii="Calibri Light" w:hAnsi="Calibri Light" w:cs="Calibri Light"/>
          <w:bCs/>
          <w:sz w:val="22"/>
          <w:szCs w:val="22"/>
        </w:rPr>
        <w:t xml:space="preserve"> YTONG Multipor</w:t>
      </w:r>
      <w:r w:rsidR="00E60499" w:rsidRPr="002E41CA">
        <w:rPr>
          <w:rFonts w:ascii="Calibri Light" w:hAnsi="Calibri Light" w:cs="Calibri Light"/>
          <w:bCs/>
          <w:sz w:val="22"/>
          <w:szCs w:val="22"/>
        </w:rPr>
        <w:t>, gr.18,0cm</w:t>
      </w:r>
      <w:r w:rsidR="00E60499" w:rsidRPr="002E41CA">
        <w:rPr>
          <w:rFonts w:ascii="Calibri Light" w:hAnsi="Calibri Light" w:cs="Calibri Light"/>
          <w:sz w:val="22"/>
          <w:szCs w:val="22"/>
        </w:rPr>
        <w:t>;</w:t>
      </w:r>
      <w:r w:rsidR="00E60499">
        <w:rPr>
          <w:rFonts w:ascii="Calibri Light" w:hAnsi="Calibri Light" w:cs="Calibri Light"/>
          <w:sz w:val="22"/>
          <w:szCs w:val="22"/>
        </w:rPr>
        <w:t xml:space="preserve"> </w:t>
      </w:r>
      <w:r w:rsidR="00E60499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E60499">
        <w:rPr>
          <w:rFonts w:ascii="Calibri Light" w:hAnsi="Calibri Light" w:cs="Calibri Light"/>
          <w:sz w:val="22"/>
          <w:szCs w:val="22"/>
        </w:rPr>
        <w:t>42</w:t>
      </w:r>
      <w:r w:rsidR="00E60499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E60499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E60499">
        <w:rPr>
          <w:rFonts w:ascii="Calibri Light" w:hAnsi="Calibri Light" w:cs="Calibri Light"/>
          <w:sz w:val="22"/>
          <w:szCs w:val="22"/>
        </w:rPr>
        <w:t>K), przyklejane za pomocą zaprawy systemowej Multipor.</w:t>
      </w:r>
    </w:p>
    <w:p w:rsidR="002E41CA" w:rsidRPr="002E41CA" w:rsidRDefault="002E41CA" w:rsidP="002E41CA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2E41CA">
        <w:rPr>
          <w:rFonts w:ascii="Calibri Light" w:hAnsi="Calibri Light" w:cs="Calibri Light"/>
          <w:b/>
          <w:sz w:val="22"/>
          <w:szCs w:val="22"/>
        </w:rPr>
        <w:t>posadzka poddasza nieużytkowego</w:t>
      </w:r>
    </w:p>
    <w:p w:rsidR="002E41CA" w:rsidRPr="002E41CA" w:rsidRDefault="002E41CA" w:rsidP="005009DE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D91680">
        <w:rPr>
          <w:rFonts w:ascii="Calibri Light" w:hAnsi="Calibri Light" w:cs="Calibri Light"/>
          <w:bCs/>
          <w:sz w:val="22"/>
          <w:szCs w:val="22"/>
        </w:rPr>
        <w:t xml:space="preserve">- twarda poliuretanowa płyta </w:t>
      </w:r>
      <w:r w:rsidR="00C962A2" w:rsidRPr="00D91680">
        <w:rPr>
          <w:rFonts w:ascii="Calibri Light" w:hAnsi="Calibri Light" w:cs="Calibri Light"/>
          <w:bCs/>
          <w:sz w:val="22"/>
          <w:szCs w:val="22"/>
        </w:rPr>
        <w:t>termoizolacyjna</w:t>
      </w:r>
      <w:r w:rsidRPr="00D91680">
        <w:rPr>
          <w:rFonts w:ascii="Calibri Light" w:hAnsi="Calibri Light" w:cs="Calibri Light"/>
          <w:bCs/>
          <w:sz w:val="22"/>
          <w:szCs w:val="22"/>
        </w:rPr>
        <w:t xml:space="preserve"> PIR w okładzinie z laminatu paroizolacyjnego  gr</w:t>
      </w:r>
      <w:r w:rsidR="00D91680" w:rsidRPr="00D91680">
        <w:rPr>
          <w:rFonts w:ascii="Calibri Light" w:hAnsi="Calibri Light" w:cs="Calibri Light"/>
          <w:bCs/>
          <w:sz w:val="22"/>
          <w:szCs w:val="22"/>
        </w:rPr>
        <w:t>.15,0</w:t>
      </w:r>
      <w:r w:rsidRPr="00D91680">
        <w:rPr>
          <w:rFonts w:ascii="Calibri Light" w:hAnsi="Calibri Light" w:cs="Calibri Light"/>
          <w:bCs/>
          <w:sz w:val="22"/>
          <w:szCs w:val="22"/>
        </w:rPr>
        <w:t>cm, deklarowany</w:t>
      </w:r>
      <w:r w:rsidRPr="003573CD">
        <w:rPr>
          <w:rFonts w:ascii="Calibri Light" w:hAnsi="Calibri Light" w:cs="Calibri Light"/>
          <w:bCs/>
          <w:sz w:val="22"/>
          <w:szCs w:val="22"/>
        </w:rPr>
        <w:t xml:space="preserve"> współczy</w:t>
      </w:r>
      <w:r>
        <w:rPr>
          <w:rFonts w:ascii="Calibri Light" w:hAnsi="Calibri Light" w:cs="Calibri Light"/>
          <w:bCs/>
          <w:sz w:val="22"/>
          <w:szCs w:val="22"/>
        </w:rPr>
        <w:t>nnik przewodzenia ciepła λ=0,024</w:t>
      </w:r>
      <w:r w:rsidRPr="003573CD">
        <w:rPr>
          <w:rFonts w:ascii="Calibri Light" w:hAnsi="Calibri Light" w:cs="Calibri Light"/>
          <w:bCs/>
          <w:sz w:val="22"/>
          <w:szCs w:val="22"/>
        </w:rPr>
        <w:t>(W/m</w:t>
      </w:r>
      <w:r>
        <w:rPr>
          <w:rFonts w:ascii="Calibri Light" w:hAnsi="Calibri Light" w:cs="Calibri Light"/>
          <w:bCs/>
          <w:sz w:val="22"/>
          <w:szCs w:val="22"/>
          <w:vertAlign w:val="superscript"/>
        </w:rPr>
        <w:t>2</w:t>
      </w:r>
      <w:r w:rsidRPr="003573CD">
        <w:rPr>
          <w:rFonts w:ascii="Calibri Light" w:hAnsi="Calibri Light" w:cs="Calibri Light"/>
          <w:bCs/>
          <w:sz w:val="22"/>
          <w:szCs w:val="22"/>
        </w:rPr>
        <w:t>K), mocowanie i wykończenie wg wytycz</w:t>
      </w:r>
      <w:r>
        <w:rPr>
          <w:rFonts w:ascii="Calibri Light" w:hAnsi="Calibri Light" w:cs="Calibri Light"/>
          <w:bCs/>
          <w:sz w:val="22"/>
          <w:szCs w:val="22"/>
        </w:rPr>
        <w:t>nych i zaleceń dostawcy systemu</w:t>
      </w:r>
    </w:p>
    <w:p w:rsidR="002E41CA" w:rsidRPr="002E41CA" w:rsidRDefault="002E41CA" w:rsidP="002E41CA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2E41CA">
        <w:rPr>
          <w:rFonts w:ascii="Calibri Light" w:hAnsi="Calibri Light" w:cs="Calibri Light"/>
          <w:b/>
          <w:sz w:val="22"/>
          <w:szCs w:val="22"/>
        </w:rPr>
        <w:t>strop II piętra (sklepienie kolebkowe)</w:t>
      </w:r>
      <w:r w:rsidR="00984028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984028" w:rsidRPr="002E41CA">
        <w:rPr>
          <w:rFonts w:ascii="Calibri Light" w:hAnsi="Calibri Light" w:cs="Calibri Light"/>
          <w:b/>
          <w:sz w:val="22"/>
          <w:szCs w:val="22"/>
        </w:rPr>
        <w:t>strop poddasza użytkowego</w:t>
      </w:r>
    </w:p>
    <w:p w:rsidR="002E41CA" w:rsidRPr="002E41CA" w:rsidRDefault="002E41CA" w:rsidP="002E41CA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maty z wełny mineralnej szklanej gr. 24,0cm, </w:t>
      </w:r>
      <w:r w:rsidRPr="00017F62">
        <w:rPr>
          <w:rFonts w:ascii="Calibri Light" w:hAnsi="Calibri Light" w:cs="Calibri Light"/>
          <w:sz w:val="22"/>
          <w:szCs w:val="22"/>
        </w:rPr>
        <w:t>deklarowany współczynnik przewodzenia ciepła  λ=0,038(W/m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</w:t>
      </w:r>
    </w:p>
    <w:p w:rsidR="002E41CA" w:rsidRPr="002E41CA" w:rsidRDefault="002E41CA" w:rsidP="002E41CA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</w:t>
      </w:r>
      <w:r w:rsidR="00984028">
        <w:rPr>
          <w:rFonts w:ascii="Calibri Light" w:hAnsi="Calibri Light" w:cs="Calibri Light"/>
          <w:b/>
          <w:sz w:val="22"/>
          <w:szCs w:val="22"/>
        </w:rPr>
        <w:t>trop II piętra</w:t>
      </w:r>
    </w:p>
    <w:p w:rsidR="002E41CA" w:rsidRPr="00F822C3" w:rsidRDefault="002E41CA" w:rsidP="00F822C3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817451">
        <w:rPr>
          <w:rFonts w:ascii="Calibri Light" w:hAnsi="Calibri Light" w:cs="Calibri Light"/>
          <w:sz w:val="22"/>
          <w:szCs w:val="22"/>
        </w:rPr>
        <w:t xml:space="preserve">wtrysk granulatu </w:t>
      </w:r>
      <w:r>
        <w:rPr>
          <w:rFonts w:ascii="Calibri Light" w:hAnsi="Calibri Light" w:cs="Calibri Light"/>
          <w:sz w:val="22"/>
          <w:szCs w:val="22"/>
        </w:rPr>
        <w:t xml:space="preserve">wełny mineralnej gr. 24,0cm; </w:t>
      </w:r>
      <w:r w:rsidRPr="00017F62">
        <w:rPr>
          <w:rFonts w:ascii="Calibri Light" w:hAnsi="Calibri Light" w:cs="Calibri Light"/>
          <w:sz w:val="22"/>
          <w:szCs w:val="22"/>
        </w:rPr>
        <w:t>deklarowany współczynnik przewodzenia ciepła  λ=0,038(W/m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</w:t>
      </w:r>
    </w:p>
    <w:p w:rsidR="00340009" w:rsidRPr="00017F62" w:rsidRDefault="000F5211" w:rsidP="008E5BD0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8E5BD0" w:rsidRPr="00017F62">
        <w:rPr>
          <w:rFonts w:ascii="Calibri Light" w:hAnsi="Calibri Light" w:cs="Calibri Light"/>
          <w:b/>
          <w:sz w:val="22"/>
          <w:szCs w:val="22"/>
        </w:rPr>
        <w:t xml:space="preserve">.2 </w:t>
      </w:r>
      <w:r w:rsidR="00AE77C9" w:rsidRPr="00017F62">
        <w:rPr>
          <w:rFonts w:ascii="Calibri Light" w:hAnsi="Calibri Light" w:cs="Calibri Light"/>
          <w:b/>
          <w:sz w:val="22"/>
          <w:szCs w:val="22"/>
        </w:rPr>
        <w:t>Przewody</w:t>
      </w:r>
      <w:r w:rsidR="008E5BD0" w:rsidRPr="00017F62">
        <w:rPr>
          <w:rFonts w:ascii="Calibri Light" w:hAnsi="Calibri Light" w:cs="Calibri Light"/>
          <w:b/>
          <w:sz w:val="22"/>
          <w:szCs w:val="22"/>
        </w:rPr>
        <w:t xml:space="preserve"> wentylacji grawitacyjnej</w:t>
      </w:r>
    </w:p>
    <w:p w:rsidR="009656AA" w:rsidRPr="00017F62" w:rsidRDefault="009656AA" w:rsidP="00D37136">
      <w:pPr>
        <w:pStyle w:val="Tekstpodstawowywcity2"/>
        <w:numPr>
          <w:ilvl w:val="0"/>
          <w:numId w:val="13"/>
        </w:numPr>
        <w:spacing w:line="280" w:lineRule="atLeast"/>
        <w:jc w:val="lef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I</w:t>
      </w:r>
      <w:r w:rsidR="00E960E8" w:rsidRPr="00017F62">
        <w:rPr>
          <w:rFonts w:ascii="Calibri Light" w:hAnsi="Calibri Light" w:cs="Calibri Light"/>
          <w:sz w:val="22"/>
          <w:szCs w:val="22"/>
        </w:rPr>
        <w:t>stniejące kominy wentylacji</w:t>
      </w:r>
      <w:r w:rsidR="00070DD8" w:rsidRPr="00017F62">
        <w:rPr>
          <w:rFonts w:ascii="Calibri Light" w:hAnsi="Calibri Light" w:cs="Calibri Light"/>
          <w:sz w:val="22"/>
          <w:szCs w:val="22"/>
        </w:rPr>
        <w:t xml:space="preserve"> grawitacyjnej do wykorzystania, sprawdzić przebiegi i drożność przewodów wen</w:t>
      </w:r>
      <w:r w:rsidR="00340009" w:rsidRPr="00017F62">
        <w:rPr>
          <w:rFonts w:ascii="Calibri Light" w:hAnsi="Calibri Light" w:cs="Calibri Light"/>
          <w:sz w:val="22"/>
          <w:szCs w:val="22"/>
        </w:rPr>
        <w:t xml:space="preserve">tylacyjnych. </w:t>
      </w:r>
    </w:p>
    <w:p w:rsidR="00123F1A" w:rsidRPr="00017F62" w:rsidRDefault="009656AA" w:rsidP="00123F1A">
      <w:pPr>
        <w:pStyle w:val="Tekstpodstawowywcity2"/>
        <w:spacing w:line="280" w:lineRule="atLeast"/>
        <w:ind w:left="360" w:firstLine="0"/>
        <w:jc w:val="lef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złym stanie technicznym, kominy powyż</w:t>
      </w:r>
      <w:r w:rsidR="00123F1A">
        <w:rPr>
          <w:rFonts w:ascii="Calibri Light" w:hAnsi="Calibri Light" w:cs="Calibri Light"/>
          <w:sz w:val="22"/>
          <w:szCs w:val="22"/>
        </w:rPr>
        <w:t xml:space="preserve">ej </w:t>
      </w:r>
      <w:r w:rsidR="00123F1A" w:rsidRPr="00123F1A">
        <w:rPr>
          <w:rFonts w:ascii="Calibri Light" w:hAnsi="Calibri Light" w:cs="Calibri Light"/>
          <w:sz w:val="22"/>
          <w:szCs w:val="22"/>
        </w:rPr>
        <w:t>wzmocnić siatką metalową po całym obwodzie w miejscu występowania rys. Tynki odparzone w złym stanie technicznym</w:t>
      </w:r>
      <w:r w:rsidR="0068238E">
        <w:rPr>
          <w:rFonts w:ascii="Calibri Light" w:hAnsi="Calibri Light" w:cs="Calibri Light"/>
          <w:sz w:val="22"/>
          <w:szCs w:val="22"/>
        </w:rPr>
        <w:t>, skuć</w:t>
      </w:r>
      <w:r w:rsidR="00123F1A" w:rsidRPr="00123F1A">
        <w:rPr>
          <w:rFonts w:ascii="Calibri Light" w:hAnsi="Calibri Light" w:cs="Calibri Light"/>
          <w:sz w:val="22"/>
          <w:szCs w:val="22"/>
        </w:rPr>
        <w:t xml:space="preserve">. Po zmyciu, oczyszczeniu i zagruntowaniu powierzchni przystąpić do wykonywania ocieplenia styropianem. Wytynkować. </w:t>
      </w:r>
    </w:p>
    <w:p w:rsidR="00E960E8" w:rsidRPr="00F822C3" w:rsidRDefault="00123F1A" w:rsidP="00F822C3">
      <w:pPr>
        <w:pStyle w:val="Akapitzlist"/>
        <w:widowControl w:val="0"/>
        <w:numPr>
          <w:ilvl w:val="0"/>
          <w:numId w:val="13"/>
        </w:numPr>
        <w:tabs>
          <w:tab w:val="right" w:pos="284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123F1A">
        <w:rPr>
          <w:rFonts w:ascii="Calibri Light" w:hAnsi="Calibri Light" w:cs="Calibri Light"/>
          <w:sz w:val="22"/>
          <w:szCs w:val="22"/>
        </w:rPr>
        <w:t>Na etapie projektu wykonawczego wykonać  ekspertyzę kominiarską oraz ocenę istniejących przewodów wentylacyjnych. W przypadku</w:t>
      </w:r>
      <w:r w:rsidR="0068238E" w:rsidRPr="00017F62">
        <w:rPr>
          <w:rFonts w:ascii="Calibri Light" w:hAnsi="Calibri Light" w:cs="Calibri Light"/>
          <w:sz w:val="22"/>
          <w:szCs w:val="22"/>
        </w:rPr>
        <w:t xml:space="preserve"> niewystarczającej ilości wymian powietrza </w:t>
      </w:r>
      <w:r w:rsidRPr="00123F1A">
        <w:rPr>
          <w:rFonts w:ascii="Calibri Light" w:hAnsi="Calibri Light" w:cs="Calibri Light"/>
          <w:sz w:val="22"/>
          <w:szCs w:val="22"/>
        </w:rPr>
        <w:t>zastosować rozwiązania uzupełniające – dodatkowe piony wentylacyjne lub wentylację mechaniczną wywiewną jako wspomaganie wentylacji grawitacyjnej na istniejących przewodach kominowych.</w:t>
      </w:r>
    </w:p>
    <w:p w:rsidR="00E960E8" w:rsidRPr="00017F62" w:rsidRDefault="000F5211" w:rsidP="00121BC8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2E41CA">
        <w:rPr>
          <w:rFonts w:ascii="Calibri Light" w:hAnsi="Calibri Light" w:cs="Calibri Light"/>
          <w:b/>
          <w:bCs/>
          <w:sz w:val="22"/>
          <w:szCs w:val="22"/>
        </w:rPr>
        <w:t>7</w:t>
      </w:r>
      <w:r w:rsidR="009656AA" w:rsidRPr="002E41CA">
        <w:rPr>
          <w:rFonts w:ascii="Calibri Light" w:hAnsi="Calibri Light" w:cs="Calibri Light"/>
          <w:b/>
          <w:bCs/>
          <w:sz w:val="22"/>
          <w:szCs w:val="22"/>
        </w:rPr>
        <w:t>.3. Izolacje przeciwwilgociowe, paroizolacje</w:t>
      </w:r>
    </w:p>
    <w:p w:rsidR="009656AA" w:rsidRPr="00017F62" w:rsidRDefault="00F602A2" w:rsidP="009656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pod </w:t>
      </w:r>
      <w:r w:rsidR="002E41CA">
        <w:rPr>
          <w:rFonts w:ascii="Calibri Light" w:hAnsi="Calibri Light" w:cs="Calibri Light"/>
          <w:b/>
          <w:sz w:val="22"/>
          <w:szCs w:val="22"/>
        </w:rPr>
        <w:t>wełną mineralną</w:t>
      </w:r>
    </w:p>
    <w:p w:rsidR="008F6D31" w:rsidRPr="00F822C3" w:rsidRDefault="00F602A2" w:rsidP="00F822C3">
      <w:pPr>
        <w:tabs>
          <w:tab w:val="left" w:pos="709"/>
        </w:tabs>
        <w:spacing w:line="300" w:lineRule="exac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- </w:t>
      </w:r>
      <w:r w:rsidRPr="00017F62">
        <w:rPr>
          <w:rFonts w:ascii="Calibri Light" w:hAnsi="Calibri Light" w:cs="Calibri Light"/>
          <w:sz w:val="22"/>
          <w:szCs w:val="22"/>
        </w:rPr>
        <w:t>pod izolacją termiczną folia paroszczelna gr.0,4mm, opór dyfuzyjny Sd = 7,5 ±0,25 m</w:t>
      </w:r>
    </w:p>
    <w:p w:rsidR="00EB4BAF" w:rsidRPr="00EB4BAF" w:rsidRDefault="00EB4BAF" w:rsidP="00EB4BAF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7</w:t>
      </w:r>
      <w:r w:rsidRPr="00EB4BAF">
        <w:rPr>
          <w:rFonts w:ascii="Calibri Light" w:hAnsi="Calibri Light" w:cs="Calibri Light"/>
          <w:b/>
          <w:bCs/>
          <w:sz w:val="22"/>
          <w:szCs w:val="22"/>
        </w:rPr>
        <w:t>.</w:t>
      </w:r>
      <w:r>
        <w:rPr>
          <w:rFonts w:ascii="Calibri Light" w:hAnsi="Calibri Light" w:cs="Calibri Light"/>
          <w:b/>
          <w:bCs/>
          <w:sz w:val="22"/>
          <w:szCs w:val="22"/>
        </w:rPr>
        <w:t>4. Tynki i okładziny wewnętrzne</w:t>
      </w:r>
    </w:p>
    <w:p w:rsidR="0002176F" w:rsidRDefault="0002176F" w:rsidP="00585099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7.4.1. Tynki</w:t>
      </w:r>
    </w:p>
    <w:p w:rsidR="00EB4BAF" w:rsidRDefault="00585099" w:rsidP="00585099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EB4BAF" w:rsidRPr="00EB4BAF">
        <w:rPr>
          <w:rFonts w:ascii="Calibri Light" w:hAnsi="Calibri Light" w:cs="Calibri Light"/>
          <w:bCs/>
          <w:sz w:val="22"/>
          <w:szCs w:val="22"/>
        </w:rPr>
        <w:t>owierzchnię ocieplonej ściany i stropu</w:t>
      </w:r>
      <w:r w:rsidR="00EB4BAF">
        <w:rPr>
          <w:rFonts w:ascii="Calibri Light" w:hAnsi="Calibri Light" w:cs="Calibri Light"/>
          <w:bCs/>
          <w:sz w:val="22"/>
          <w:szCs w:val="22"/>
        </w:rPr>
        <w:t xml:space="preserve"> pokryć</w:t>
      </w:r>
      <w:r w:rsidR="00EB4BAF" w:rsidRPr="00EB4BAF">
        <w:rPr>
          <w:rFonts w:ascii="Calibri Light" w:hAnsi="Calibri Light" w:cs="Calibri Light"/>
          <w:bCs/>
          <w:sz w:val="22"/>
          <w:szCs w:val="22"/>
        </w:rPr>
        <w:t xml:space="preserve"> w całości warstwą ok. 5 mm zaprawy </w:t>
      </w:r>
      <w:r w:rsidR="00EB4BAF">
        <w:rPr>
          <w:rFonts w:ascii="Calibri Light" w:hAnsi="Calibri Light" w:cs="Calibri Light"/>
          <w:bCs/>
          <w:sz w:val="22"/>
          <w:szCs w:val="22"/>
        </w:rPr>
        <w:t>MULTIPOR. W zaprawie zatopić</w:t>
      </w:r>
      <w:r w:rsidR="00EB4BAF" w:rsidRPr="00EB4BAF">
        <w:rPr>
          <w:rFonts w:ascii="Calibri Light" w:hAnsi="Calibri Light" w:cs="Calibri Light"/>
          <w:bCs/>
          <w:sz w:val="22"/>
          <w:szCs w:val="22"/>
        </w:rPr>
        <w:t xml:space="preserve"> siatkę z włókna szklanego o gramaturze min. 145 g/m</w:t>
      </w:r>
      <w:r w:rsidR="00EB4BAF" w:rsidRPr="00EB4BAF">
        <w:rPr>
          <w:rFonts w:ascii="Calibri Light" w:hAnsi="Calibri Light" w:cs="Calibri Light"/>
          <w:bCs/>
          <w:sz w:val="22"/>
          <w:szCs w:val="22"/>
          <w:vertAlign w:val="superscript"/>
        </w:rPr>
        <w:t>2</w:t>
      </w:r>
      <w:r w:rsidR="00EB4BAF" w:rsidRPr="00EB4BAF">
        <w:rPr>
          <w:rFonts w:ascii="Calibri Light" w:hAnsi="Calibri Light" w:cs="Calibri Light"/>
          <w:bCs/>
          <w:sz w:val="22"/>
          <w:szCs w:val="22"/>
        </w:rPr>
        <w:t xml:space="preserve"> zabezpieczającą przed spękaniem. Po związaniu wierzchniej warstwy zbrojonej zaprawy MULTIPOR, powierzchnię można wykończyć mineralnym tynkiem cienkowarstwowym. Zastosowany tynk powi</w:t>
      </w:r>
      <w:r w:rsidR="00EB4BAF">
        <w:rPr>
          <w:rFonts w:ascii="Calibri Light" w:hAnsi="Calibri Light" w:cs="Calibri Light"/>
          <w:bCs/>
          <w:sz w:val="22"/>
          <w:szCs w:val="22"/>
        </w:rPr>
        <w:t>nien być tynkiem silikatowym lub innym wysokoparoprzepuszczalnym.</w:t>
      </w:r>
    </w:p>
    <w:p w:rsidR="00EB4BAF" w:rsidRDefault="00EB4BAF" w:rsidP="00585099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EB4BAF">
        <w:rPr>
          <w:rFonts w:ascii="Calibri Light" w:hAnsi="Calibri Light" w:cs="Calibri Light"/>
          <w:bCs/>
          <w:sz w:val="22"/>
          <w:szCs w:val="22"/>
        </w:rPr>
        <w:t>Opór dyfuzyjny warstwy wykończeniowej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B4BAF">
        <w:rPr>
          <w:rFonts w:ascii="Calibri Light" w:hAnsi="Calibri Light" w:cs="Calibri Light"/>
          <w:bCs/>
          <w:sz w:val="22"/>
          <w:szCs w:val="22"/>
        </w:rPr>
        <w:t>powinien wynosić sd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B4BAF">
        <w:rPr>
          <w:rFonts w:ascii="Calibri Light" w:hAnsi="Calibri Light" w:cs="Calibri Light"/>
          <w:bCs/>
          <w:sz w:val="22"/>
          <w:szCs w:val="22"/>
        </w:rPr>
        <w:t xml:space="preserve"> ≤ 0,1 m.</w:t>
      </w:r>
    </w:p>
    <w:p w:rsidR="0002176F" w:rsidRDefault="00585099" w:rsidP="00585099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585099">
        <w:rPr>
          <w:rFonts w:ascii="Calibri Light" w:hAnsi="Calibri Light" w:cs="Calibri Light"/>
          <w:bCs/>
          <w:sz w:val="22"/>
          <w:szCs w:val="22"/>
        </w:rPr>
        <w:t>Łączna grubość warstwy zbrojonej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585099">
        <w:rPr>
          <w:rFonts w:ascii="Calibri Light" w:hAnsi="Calibri Light" w:cs="Calibri Light"/>
          <w:bCs/>
          <w:sz w:val="22"/>
          <w:szCs w:val="22"/>
        </w:rPr>
        <w:t>zaprawy MULTIPOR oraz warstwy wykończeniowej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F2AAF">
        <w:rPr>
          <w:rFonts w:ascii="Calibri Light" w:hAnsi="Calibri Light" w:cs="Calibri Light"/>
          <w:bCs/>
          <w:sz w:val="22"/>
          <w:szCs w:val="22"/>
        </w:rPr>
        <w:t xml:space="preserve">(tynk + farba) </w:t>
      </w:r>
      <w:r w:rsidRPr="00585099">
        <w:rPr>
          <w:rFonts w:ascii="Calibri Light" w:hAnsi="Calibri Light" w:cs="Calibri Light"/>
          <w:bCs/>
          <w:sz w:val="22"/>
          <w:szCs w:val="22"/>
        </w:rPr>
        <w:t>nie powinna przekraczać 10 mm.</w:t>
      </w:r>
    </w:p>
    <w:p w:rsidR="004D0E27" w:rsidRDefault="0002176F" w:rsidP="00585099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984028">
        <w:rPr>
          <w:rFonts w:ascii="Calibri Light" w:hAnsi="Calibri Light" w:cs="Calibri Light"/>
          <w:bCs/>
          <w:sz w:val="22"/>
          <w:szCs w:val="22"/>
        </w:rPr>
        <w:t>7.4.2. Zabudowa sucha płytami</w:t>
      </w:r>
      <w:r w:rsidR="004D0E27" w:rsidRPr="00984028">
        <w:rPr>
          <w:rFonts w:ascii="Calibri Light" w:hAnsi="Calibri Light" w:cs="Calibri Light"/>
          <w:bCs/>
          <w:sz w:val="22"/>
          <w:szCs w:val="22"/>
        </w:rPr>
        <w:t xml:space="preserve"> gipsowo-kartonowymi</w:t>
      </w:r>
      <w:r w:rsidR="002F234A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4D0E27" w:rsidRDefault="004D0E27" w:rsidP="004D0E27">
      <w:pPr>
        <w:pStyle w:val="Tekstpodstawowywcity2"/>
        <w:numPr>
          <w:ilvl w:val="0"/>
          <w:numId w:val="13"/>
        </w:numPr>
        <w:spacing w:line="280" w:lineRule="atLeast"/>
        <w:jc w:val="lef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lastRenderedPageBreak/>
        <w:t xml:space="preserve">o odporności ogniowej EI 60 </w:t>
      </w:r>
      <w:r w:rsidR="00984028">
        <w:rPr>
          <w:rFonts w:ascii="Calibri Light" w:hAnsi="Calibri Light" w:cs="Calibri Light"/>
          <w:bCs/>
          <w:sz w:val="22"/>
          <w:szCs w:val="22"/>
        </w:rPr>
        <w:t>: zabudowa poddasza użytkowego (ściany, skosy, strop)</w:t>
      </w:r>
    </w:p>
    <w:p w:rsidR="004D0E27" w:rsidRDefault="004D0E27" w:rsidP="004D0E27">
      <w:pPr>
        <w:pStyle w:val="Tekstpodstawowywcity2"/>
        <w:spacing w:line="280" w:lineRule="atLeast"/>
        <w:ind w:left="360" w:firstLine="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4D0E27">
        <w:rPr>
          <w:rFonts w:ascii="Calibri Light" w:hAnsi="Calibri Light" w:cs="Calibri Light"/>
          <w:sz w:val="22"/>
          <w:szCs w:val="22"/>
        </w:rPr>
        <w:t>poszycie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4D0E27">
        <w:rPr>
          <w:rFonts w:ascii="Calibri Light" w:hAnsi="Calibri Light" w:cs="Calibri Light"/>
          <w:sz w:val="22"/>
          <w:szCs w:val="22"/>
        </w:rPr>
        <w:t xml:space="preserve"> płyty gipsowo-kartonowe FIRE-Line PLUS (typ DF) gr.2x15,0mm na profilach stalowych systemowych, o kl</w:t>
      </w:r>
      <w:r>
        <w:rPr>
          <w:rFonts w:ascii="Calibri Light" w:hAnsi="Calibri Light" w:cs="Calibri Light"/>
          <w:sz w:val="22"/>
          <w:szCs w:val="22"/>
        </w:rPr>
        <w:t>asie odporności ogniowej REI 60</w:t>
      </w:r>
    </w:p>
    <w:p w:rsidR="004D0E27" w:rsidRDefault="00984028" w:rsidP="004D0E27">
      <w:pPr>
        <w:pStyle w:val="Tekstpodstawowywcity2"/>
        <w:numPr>
          <w:ilvl w:val="0"/>
          <w:numId w:val="13"/>
        </w:numPr>
        <w:spacing w:line="280" w:lineRule="atLeast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nieokreś</w:t>
      </w:r>
      <w:r w:rsidR="004D0E27">
        <w:rPr>
          <w:rFonts w:ascii="Calibri Light" w:hAnsi="Calibri Light" w:cs="Calibri Light"/>
          <w:sz w:val="22"/>
          <w:szCs w:val="22"/>
        </w:rPr>
        <w:t>lonej odporności ogniowej</w:t>
      </w:r>
      <w:r>
        <w:rPr>
          <w:rFonts w:ascii="Calibri Light" w:hAnsi="Calibri Light" w:cs="Calibri Light"/>
          <w:sz w:val="22"/>
          <w:szCs w:val="22"/>
        </w:rPr>
        <w:t xml:space="preserve"> : zabudowa poddasza nieużytkowego, ścianki i strop lukarny</w:t>
      </w:r>
    </w:p>
    <w:p w:rsidR="004D0E27" w:rsidRPr="004D0E27" w:rsidRDefault="004D0E27" w:rsidP="00F822C3">
      <w:pPr>
        <w:pStyle w:val="Tekstpodstawowywcity2"/>
        <w:spacing w:line="280" w:lineRule="atLeast"/>
        <w:ind w:left="360" w:firstLine="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4D0E27">
        <w:rPr>
          <w:rFonts w:ascii="Calibri Light" w:hAnsi="Calibri Light" w:cs="Calibri Light"/>
          <w:sz w:val="22"/>
          <w:szCs w:val="22"/>
        </w:rPr>
        <w:t>poszycie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4D0E27">
        <w:rPr>
          <w:rFonts w:ascii="Calibri Light" w:hAnsi="Calibri Light" w:cs="Calibri Light"/>
          <w:sz w:val="22"/>
          <w:szCs w:val="22"/>
        </w:rPr>
        <w:t xml:space="preserve"> płyty gipsowo-kartonowe </w:t>
      </w:r>
      <w:r>
        <w:rPr>
          <w:rFonts w:ascii="Calibri Light" w:hAnsi="Calibri Light" w:cs="Calibri Light"/>
          <w:sz w:val="22"/>
          <w:szCs w:val="22"/>
        </w:rPr>
        <w:t xml:space="preserve">typ H2 </w:t>
      </w:r>
      <w:r w:rsidRPr="004D0E2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gr.2x12,5</w:t>
      </w:r>
      <w:r w:rsidRPr="004D0E27">
        <w:rPr>
          <w:rFonts w:ascii="Calibri Light" w:hAnsi="Calibri Light" w:cs="Calibri Light"/>
          <w:sz w:val="22"/>
          <w:szCs w:val="22"/>
        </w:rPr>
        <w:t>mm na profilach stalowych systemowych</w:t>
      </w:r>
    </w:p>
    <w:p w:rsidR="00E960E8" w:rsidRPr="00017F62" w:rsidRDefault="00EB4BAF" w:rsidP="00121BC8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7.5</w:t>
      </w:r>
      <w:r w:rsidR="007B517A" w:rsidRPr="00017F62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="00FC6992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M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alowanie</w:t>
      </w:r>
    </w:p>
    <w:p w:rsidR="00E960E8" w:rsidRPr="00017F62" w:rsidRDefault="00E960E8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Sufity i ściany - zagruntować przed położeniem warstwy wykończeniowej gruntem bezbarwnym lub o ton jaśniejszym od warstwy właściwej, zastosować matową farbę </w:t>
      </w:r>
      <w:r w:rsidR="00585099">
        <w:rPr>
          <w:rFonts w:ascii="Calibri Light" w:hAnsi="Calibri Light" w:cs="Calibri Light"/>
          <w:sz w:val="22"/>
          <w:szCs w:val="22"/>
        </w:rPr>
        <w:t>silikatową</w:t>
      </w:r>
      <w:r w:rsidRPr="00017F62">
        <w:rPr>
          <w:rFonts w:ascii="Calibri Light" w:hAnsi="Calibri Light" w:cs="Calibri Light"/>
          <w:sz w:val="22"/>
          <w:szCs w:val="22"/>
        </w:rPr>
        <w:t>, wodorozcieńczalną, o neutralnym zapachu, bezemisyjną i bezrozpuszczalnikową, dyfuzyjną dla pary wodnej</w:t>
      </w:r>
      <w:r w:rsidR="00F76D8C">
        <w:rPr>
          <w:rFonts w:ascii="Calibri Light" w:hAnsi="Calibri Light" w:cs="Calibri Light"/>
          <w:sz w:val="22"/>
          <w:szCs w:val="22"/>
        </w:rPr>
        <w:t>.</w:t>
      </w:r>
      <w:r w:rsidRPr="00017F62">
        <w:rPr>
          <w:rFonts w:ascii="Calibri Light" w:hAnsi="Calibri Light" w:cs="Calibri Light"/>
          <w:sz w:val="22"/>
          <w:szCs w:val="22"/>
        </w:rPr>
        <w:t> </w:t>
      </w:r>
    </w:p>
    <w:p w:rsidR="00E960E8" w:rsidRPr="00F822C3" w:rsidRDefault="00585099" w:rsidP="00F822C3">
      <w:pPr>
        <w:widowControl w:val="0"/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EB4BAF">
        <w:rPr>
          <w:rFonts w:ascii="Calibri Light" w:hAnsi="Calibri Light" w:cs="Calibri Light"/>
          <w:bCs/>
          <w:sz w:val="22"/>
          <w:szCs w:val="22"/>
        </w:rPr>
        <w:t>Opór dyfuzyjny warstwy wykończeniowej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B4BAF">
        <w:rPr>
          <w:rFonts w:ascii="Calibri Light" w:hAnsi="Calibri Light" w:cs="Calibri Light"/>
          <w:bCs/>
          <w:sz w:val="22"/>
          <w:szCs w:val="22"/>
        </w:rPr>
        <w:t>powinien wynosić sd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B4BAF">
        <w:rPr>
          <w:rFonts w:ascii="Calibri Light" w:hAnsi="Calibri Light" w:cs="Calibri Light"/>
          <w:bCs/>
          <w:sz w:val="22"/>
          <w:szCs w:val="22"/>
        </w:rPr>
        <w:t xml:space="preserve"> ≤ 0,1 m.</w:t>
      </w:r>
    </w:p>
    <w:p w:rsidR="00593C51" w:rsidRPr="00017F62" w:rsidRDefault="00EF2AAF" w:rsidP="00121BC8">
      <w:pPr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D66B42">
        <w:rPr>
          <w:rFonts w:ascii="Calibri Light" w:hAnsi="Calibri Light" w:cs="Calibri Light"/>
          <w:b/>
          <w:bCs/>
          <w:sz w:val="22"/>
          <w:szCs w:val="22"/>
        </w:rPr>
        <w:t>7.6</w:t>
      </w:r>
      <w:r w:rsidR="0099529D" w:rsidRPr="00D66B4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FC6992" w:rsidRPr="00D66B4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9529D" w:rsidRPr="00D66B42">
        <w:rPr>
          <w:rFonts w:ascii="Calibri Light" w:hAnsi="Calibri Light" w:cs="Calibri Light"/>
          <w:b/>
          <w:bCs/>
          <w:sz w:val="22"/>
          <w:szCs w:val="22"/>
        </w:rPr>
        <w:t xml:space="preserve"> Parapety wewnętrzne</w:t>
      </w:r>
      <w:r w:rsidR="00EB4BA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D66B42" w:rsidRPr="00D66B42" w:rsidRDefault="00D66B42" w:rsidP="00D66B42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D66B42">
        <w:rPr>
          <w:rFonts w:ascii="Calibri Light" w:hAnsi="Calibri Light" w:cs="Calibri Light"/>
          <w:sz w:val="22"/>
          <w:szCs w:val="22"/>
        </w:rPr>
        <w:t>arapet</w:t>
      </w:r>
      <w:r>
        <w:rPr>
          <w:rFonts w:ascii="Calibri Light" w:hAnsi="Calibri Light" w:cs="Calibri Light"/>
          <w:sz w:val="22"/>
          <w:szCs w:val="22"/>
        </w:rPr>
        <w:t>y wewnętrzne drewniane.</w:t>
      </w:r>
    </w:p>
    <w:p w:rsidR="00D66B42" w:rsidRPr="00D66B42" w:rsidRDefault="00D66B42" w:rsidP="00D66B42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D66B42">
        <w:rPr>
          <w:rFonts w:ascii="Calibri Light" w:hAnsi="Calibri Light" w:cs="Calibri Light"/>
          <w:sz w:val="22"/>
          <w:szCs w:val="22"/>
        </w:rPr>
        <w:t xml:space="preserve"> - z drewna litego, dąb</w:t>
      </w:r>
    </w:p>
    <w:p w:rsidR="00D66B42" w:rsidRPr="00D66B42" w:rsidRDefault="00D66B42" w:rsidP="00D66B42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D66B42">
        <w:rPr>
          <w:rFonts w:ascii="Calibri Light" w:hAnsi="Calibri Light" w:cs="Calibri Light"/>
          <w:sz w:val="22"/>
          <w:szCs w:val="22"/>
        </w:rPr>
        <w:t xml:space="preserve">- kolor bejcowania; </w:t>
      </w:r>
      <w:r>
        <w:rPr>
          <w:rFonts w:ascii="Calibri Light" w:hAnsi="Calibri Light" w:cs="Calibri Light"/>
          <w:sz w:val="22"/>
          <w:szCs w:val="22"/>
        </w:rPr>
        <w:t>biały, jak kolor</w:t>
      </w:r>
      <w:r w:rsidRPr="00D66B42">
        <w:rPr>
          <w:rFonts w:ascii="Calibri Light" w:hAnsi="Calibri Light" w:cs="Calibri Light"/>
          <w:sz w:val="22"/>
          <w:szCs w:val="22"/>
        </w:rPr>
        <w:t xml:space="preserve"> ramy okiennej</w:t>
      </w:r>
    </w:p>
    <w:p w:rsidR="00D66B42" w:rsidRDefault="00D66B42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D66B42">
        <w:rPr>
          <w:rFonts w:ascii="Calibri Light" w:hAnsi="Calibri Light" w:cs="Calibri Light"/>
          <w:sz w:val="22"/>
          <w:szCs w:val="22"/>
        </w:rPr>
        <w:t>- grubość 30 mm</w:t>
      </w:r>
    </w:p>
    <w:p w:rsidR="00FC6992" w:rsidRPr="00017F62" w:rsidRDefault="00E960E8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Parapet</w:t>
      </w:r>
      <w:r w:rsidR="00015930" w:rsidRPr="00017F62">
        <w:rPr>
          <w:rFonts w:ascii="Calibri Light" w:hAnsi="Calibri Light" w:cs="Calibri Light"/>
          <w:sz w:val="22"/>
          <w:szCs w:val="22"/>
        </w:rPr>
        <w:t>y</w:t>
      </w:r>
      <w:r w:rsidRPr="00017F62">
        <w:rPr>
          <w:rFonts w:ascii="Calibri Light" w:hAnsi="Calibri Light" w:cs="Calibri Light"/>
          <w:sz w:val="22"/>
          <w:szCs w:val="22"/>
        </w:rPr>
        <w:t xml:space="preserve"> wystający ok.10cm poza lico ściany w celu osłonięcia od góry całego grzejnika i osłony grzejnikowej. </w:t>
      </w:r>
      <w:r w:rsidR="00FC6992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F76D8C">
        <w:rPr>
          <w:rFonts w:ascii="Calibri Light" w:hAnsi="Calibri Light" w:cs="Calibri Light"/>
          <w:sz w:val="22"/>
          <w:szCs w:val="22"/>
        </w:rPr>
        <w:t>Pod oknami</w:t>
      </w:r>
      <w:r w:rsidR="00FC6992" w:rsidRPr="00017F62">
        <w:rPr>
          <w:rFonts w:ascii="Calibri Light" w:hAnsi="Calibri Light" w:cs="Calibri Light"/>
          <w:sz w:val="22"/>
          <w:szCs w:val="22"/>
        </w:rPr>
        <w:t xml:space="preserve"> bez grzejników – parapety licowane ze ścianą.</w:t>
      </w:r>
    </w:p>
    <w:p w:rsidR="00A37F09" w:rsidRPr="00017F62" w:rsidRDefault="00E960E8" w:rsidP="00F822C3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Parapety mocować za pomocą dodatkowych wsporników. </w:t>
      </w:r>
    </w:p>
    <w:p w:rsidR="00A9141C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EF2AAF">
        <w:rPr>
          <w:rFonts w:ascii="Calibri Light" w:hAnsi="Calibri Light" w:cs="Calibri Light"/>
          <w:b/>
          <w:bCs/>
          <w:sz w:val="22"/>
          <w:szCs w:val="22"/>
        </w:rPr>
        <w:t>.7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. Osłony grzejnikowe</w:t>
      </w:r>
    </w:p>
    <w:p w:rsidR="00260327" w:rsidRPr="00017F62" w:rsidRDefault="00260327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Klasy lekcyjne, korytarze, pomieszczenia administracyjne oraz inne pomieszczenia, w których przebywać będą dzieci należy wyposażyć w osłony zabezpieczające grzejniki.</w:t>
      </w:r>
    </w:p>
    <w:p w:rsidR="00C177F9" w:rsidRPr="00017F62" w:rsidRDefault="008E216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 xml:space="preserve">Zastosować 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obudowy </w:t>
      </w:r>
      <w:r w:rsidRPr="00017F62">
        <w:rPr>
          <w:rFonts w:ascii="Calibri Light" w:hAnsi="Calibri Light" w:cs="Calibri Light"/>
          <w:bCs/>
          <w:sz w:val="22"/>
          <w:szCs w:val="22"/>
        </w:rPr>
        <w:t>grzejników systemowe, które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 dzięki specjalnie opracowanej </w:t>
      </w:r>
      <w:r w:rsidR="00AE77C9" w:rsidRPr="00017F62">
        <w:rPr>
          <w:rFonts w:ascii="Calibri Light" w:hAnsi="Calibri Light" w:cs="Calibri Light"/>
          <w:bCs/>
          <w:sz w:val="22"/>
          <w:szCs w:val="22"/>
        </w:rPr>
        <w:t>konstrukcji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 nie ograniczają cyrkulacji ogrzanego powietrza oraz umożliwiają swobodny dostęp do zaworów termoregulacyjnych.</w:t>
      </w:r>
    </w:p>
    <w:p w:rsidR="00D55EE8" w:rsidRPr="00017F62" w:rsidRDefault="00F602A2" w:rsidP="00F602A2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i/>
          <w:sz w:val="22"/>
          <w:szCs w:val="22"/>
        </w:rPr>
      </w:pPr>
      <w:r w:rsidRPr="00017F62">
        <w:rPr>
          <w:rFonts w:ascii="Calibri Light" w:hAnsi="Calibri Light" w:cs="Calibri Light"/>
          <w:bCs/>
          <w:i/>
          <w:sz w:val="22"/>
          <w:szCs w:val="22"/>
        </w:rPr>
        <w:t>Proponowane osłony wg uznania użytkownika.</w:t>
      </w:r>
    </w:p>
    <w:p w:rsidR="001707B8" w:rsidRPr="00017F62" w:rsidRDefault="00F602A2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S</w:t>
      </w:r>
      <w:r w:rsidR="00A9141C" w:rsidRPr="00017F62">
        <w:rPr>
          <w:rFonts w:ascii="Calibri Light" w:hAnsi="Calibri Light" w:cs="Calibri Light"/>
          <w:bCs/>
          <w:sz w:val="22"/>
          <w:szCs w:val="22"/>
        </w:rPr>
        <w:t xml:space="preserve">ystemowe osłony 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>wykonane z lakierowanej płyty, MDF, grubość płyty 12 mm, otwory średnicę 60 mm. Osłony mocowane bezpośrednio do ściany. Osłony we wnękach okiennych od góry zabezpieczone parapetem</w:t>
      </w:r>
      <w:r w:rsidR="0025544D" w:rsidRPr="00017F62">
        <w:rPr>
          <w:rFonts w:ascii="Calibri Light" w:hAnsi="Calibri Light" w:cs="Calibri Light"/>
          <w:bCs/>
          <w:sz w:val="22"/>
          <w:szCs w:val="22"/>
        </w:rPr>
        <w:t xml:space="preserve"> okienny</w:t>
      </w:r>
      <w:r w:rsidR="00615A11">
        <w:rPr>
          <w:rFonts w:ascii="Calibri Light" w:hAnsi="Calibri Light" w:cs="Calibri Light"/>
          <w:bCs/>
          <w:sz w:val="22"/>
          <w:szCs w:val="22"/>
        </w:rPr>
        <w:t>m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>, grzejniki przy ścianach za</w:t>
      </w:r>
      <w:r w:rsidR="00B74605" w:rsidRPr="00017F62">
        <w:rPr>
          <w:rFonts w:ascii="Calibri Light" w:hAnsi="Calibri Light" w:cs="Calibri Light"/>
          <w:bCs/>
          <w:sz w:val="22"/>
          <w:szCs w:val="22"/>
        </w:rPr>
        <w:t xml:space="preserve">bezpieczone parapetem z drewna 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 xml:space="preserve">w kolorze osłony. Szczeliny między osłoną i </w:t>
      </w:r>
      <w:r w:rsidR="00AE77C9" w:rsidRPr="00017F62">
        <w:rPr>
          <w:rFonts w:ascii="Calibri Light" w:hAnsi="Calibri Light" w:cs="Calibri Light"/>
          <w:bCs/>
          <w:sz w:val="22"/>
          <w:szCs w:val="22"/>
        </w:rPr>
        <w:t>parapetem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 xml:space="preserve"> ok. 10cm. </w:t>
      </w:r>
    </w:p>
    <w:p w:rsidR="00D86FBE" w:rsidRPr="00017F62" w:rsidRDefault="00DD034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7E006CF0" wp14:editId="71601D82">
            <wp:extent cx="3290637" cy="2115879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8" b="-3121"/>
                    <a:stretch/>
                  </pic:blipFill>
                  <pic:spPr bwMode="auto">
                    <a:xfrm>
                      <a:off x="0" y="0"/>
                      <a:ext cx="3298668" cy="212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AAF" w:rsidRPr="00F822C3" w:rsidRDefault="002500EA" w:rsidP="00F822C3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Zabudowa grzejnika wykonana z MDF-u lub drewnianej kraty</w:t>
      </w:r>
      <w:r w:rsidR="00596AFC" w:rsidRPr="00017F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osadzona w ramie, osłona mocowana bezpośrednio do ściany. Kolor osłony </w:t>
      </w:r>
      <w:r w:rsidR="00615A11">
        <w:rPr>
          <w:rFonts w:ascii="Calibri Light" w:hAnsi="Calibri Light" w:cs="Calibri Light"/>
          <w:bCs/>
          <w:sz w:val="22"/>
          <w:szCs w:val="22"/>
        </w:rPr>
        <w:t>do wybory przez użytkownika.</w:t>
      </w:r>
      <w:r w:rsidR="00F822C3" w:rsidRPr="00F822C3">
        <w:rPr>
          <w:rFonts w:ascii="Calibri Light" w:hAnsi="Calibri Light" w:cs="Calibri Light"/>
          <w:bCs/>
          <w:noProof/>
          <w:sz w:val="22"/>
          <w:szCs w:val="22"/>
        </w:rPr>
        <w:t xml:space="preserve"> </w:t>
      </w:r>
      <w:r w:rsidR="00F822C3" w:rsidRPr="00017F62"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 wp14:anchorId="24F90F55" wp14:editId="01CDEDA0">
            <wp:extent cx="3296093" cy="1972171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3296093" cy="19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C7E" w:rsidRPr="00E55C7E" w:rsidRDefault="000F5211" w:rsidP="00E55C7E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left="567" w:hanging="567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lastRenderedPageBreak/>
        <w:t>7</w:t>
      </w:r>
      <w:r w:rsidR="00EF2AAF">
        <w:rPr>
          <w:rFonts w:ascii="Calibri Light" w:hAnsi="Calibri Light" w:cs="Calibri Light"/>
          <w:b/>
          <w:bCs/>
          <w:sz w:val="22"/>
          <w:szCs w:val="22"/>
        </w:rPr>
        <w:t>.8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. Stolarka okienna i drzwiowa.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7.8.1. Stolarka okienna i drzwiowa do renowacji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ab/>
        <w:t>Przewiduje się pozostawienie oryginalnej stolarki okiennej (okien skrzynkowych) oraz drzwi zewnętrznych drewnianych i wykonanie renowacji okien i drzwi.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W ramach robót renowacyjnych należy wykonać, po uprzednim demontażu stolarki:  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- usunąć powłoki malarskie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- wykonać naprawy stolarskie 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- nanieść powłoki zabezpieczające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ab/>
        <w:t xml:space="preserve">Przewidziano podniesienie izolacyjności okien poprzez wymianę przeszklenia w wewnętrznym skrzydle okiennym w istniejącej ramie okiennej na pakiet szyby zespolonej o współczynniku </w:t>
      </w:r>
      <w:proofErr w:type="spellStart"/>
      <w:r>
        <w:rPr>
          <w:rFonts w:ascii="Calibri Light" w:hAnsi="Calibri Light" w:cs="Calibri Light"/>
          <w:b w:val="0"/>
          <w:bCs w:val="0"/>
          <w:sz w:val="22"/>
          <w:szCs w:val="22"/>
        </w:rPr>
        <w:t>Umax</w:t>
      </w:r>
      <w:proofErr w:type="spellEnd"/>
      <w:r>
        <w:rPr>
          <w:rFonts w:ascii="Calibri Light" w:hAnsi="Calibri Light" w:cs="Calibri Light"/>
          <w:b w:val="0"/>
          <w:bCs w:val="0"/>
          <w:sz w:val="22"/>
          <w:szCs w:val="22"/>
        </w:rPr>
        <w:t>=0,9 (W/</w:t>
      </w:r>
      <w:r w:rsidRPr="00793F0E">
        <w:rPr>
          <w:rFonts w:ascii="Calibri Light" w:hAnsi="Calibri Light" w:cs="Calibri Light"/>
          <w:b w:val="0"/>
          <w:bCs w:val="0"/>
          <w:sz w:val="22"/>
          <w:szCs w:val="22"/>
        </w:rPr>
        <w:t>m</w:t>
      </w:r>
      <w:r>
        <w:rPr>
          <w:rFonts w:ascii="Calibri Light" w:hAnsi="Calibri Light" w:cs="Calibri Light"/>
          <w:b w:val="0"/>
          <w:bCs w:val="0"/>
          <w:sz w:val="22"/>
          <w:szCs w:val="22"/>
          <w:vertAlign w:val="superscript"/>
        </w:rPr>
        <w:t>2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793F0E">
        <w:rPr>
          <w:rFonts w:ascii="Calibri Light" w:hAnsi="Calibri Light" w:cs="Calibri Light"/>
          <w:b w:val="0"/>
          <w:bCs w:val="0"/>
          <w:sz w:val="22"/>
          <w:szCs w:val="22"/>
        </w:rPr>
        <w:t>K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>).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ab/>
        <w:t>Przed przystąpieniem do prac należy wykonać rysunki inwentaryzacyjne detali okiennych.</w:t>
      </w:r>
    </w:p>
    <w:p w:rsidR="00E55C7E" w:rsidRDefault="00E55C7E" w:rsidP="00E55C7E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ab/>
        <w:t>Kolorystykę stolarki zewnętrznej należy przyjąć na podstawie badań stratygraficznych bądź na podstawie analogii do podobnych budynków koszarowych poddanych renowacji, powstałych w podobnym okresie na terenie województwa Warmińsko-Mazurskiego (Orneta, Olsztyn, Lidzbark warmiński).</w:t>
      </w:r>
    </w:p>
    <w:p w:rsidR="00366D22" w:rsidRPr="00D40359" w:rsidRDefault="00E55C7E" w:rsidP="00121BC8">
      <w:pPr>
        <w:rPr>
          <w:sz w:val="22"/>
          <w:szCs w:val="22"/>
        </w:rPr>
      </w:pPr>
      <w:r w:rsidRPr="00E55C7E">
        <w:rPr>
          <w:rFonts w:ascii="Calibri Light" w:hAnsi="Calibri Light" w:cs="Calibri Light"/>
          <w:b/>
          <w:bCs/>
          <w:sz w:val="22"/>
          <w:szCs w:val="22"/>
        </w:rPr>
        <w:t xml:space="preserve">Przed przystąpieniem do prac </w:t>
      </w:r>
      <w:r w:rsidR="00D12B8D" w:rsidRPr="00E55C7E">
        <w:rPr>
          <w:rFonts w:ascii="Calibri Light" w:hAnsi="Calibri Light" w:cs="Calibri Light"/>
          <w:b/>
          <w:bCs/>
          <w:sz w:val="22"/>
          <w:szCs w:val="22"/>
        </w:rPr>
        <w:t xml:space="preserve">przyjęte rozwiązania </w:t>
      </w:r>
      <w:r w:rsidRPr="00E55C7E">
        <w:rPr>
          <w:rFonts w:ascii="Calibri Light" w:hAnsi="Calibri Light" w:cs="Calibri Light"/>
          <w:b/>
          <w:bCs/>
          <w:sz w:val="22"/>
          <w:szCs w:val="22"/>
        </w:rPr>
        <w:t>należy uzgodnić z Konserwatorem Zabytków.</w:t>
      </w:r>
    </w:p>
    <w:p w:rsidR="0068238E" w:rsidRPr="00F822C3" w:rsidRDefault="00EF2AAF" w:rsidP="00EF2AAF">
      <w:pPr>
        <w:rPr>
          <w:rFonts w:ascii="Calibri Light" w:hAnsi="Calibri Light" w:cs="Calibri Light"/>
          <w:sz w:val="22"/>
          <w:szCs w:val="22"/>
        </w:rPr>
      </w:pPr>
      <w:r w:rsidRPr="00F822C3">
        <w:rPr>
          <w:rFonts w:ascii="Calibri Light" w:hAnsi="Calibri Light" w:cs="Calibri Light"/>
          <w:sz w:val="22"/>
          <w:szCs w:val="22"/>
        </w:rPr>
        <w:t>7.8</w:t>
      </w:r>
      <w:r w:rsidR="00E55C7E">
        <w:rPr>
          <w:rFonts w:ascii="Calibri Light" w:hAnsi="Calibri Light" w:cs="Calibri Light"/>
          <w:sz w:val="22"/>
          <w:szCs w:val="22"/>
        </w:rPr>
        <w:t>.2</w:t>
      </w:r>
      <w:r w:rsidR="009348DD" w:rsidRPr="00F822C3">
        <w:rPr>
          <w:rFonts w:ascii="Calibri Light" w:hAnsi="Calibri Light" w:cs="Calibri Light"/>
          <w:sz w:val="22"/>
          <w:szCs w:val="22"/>
        </w:rPr>
        <w:t>. Stolarka okienna</w:t>
      </w:r>
      <w:r w:rsidR="00E55C7E">
        <w:rPr>
          <w:rFonts w:ascii="Calibri Light" w:hAnsi="Calibri Light" w:cs="Calibri Light"/>
          <w:sz w:val="22"/>
          <w:szCs w:val="22"/>
        </w:rPr>
        <w:t xml:space="preserve"> do wymiany</w:t>
      </w:r>
    </w:p>
    <w:p w:rsidR="00FC6992" w:rsidRDefault="006B6FD8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Okno</w:t>
      </w:r>
      <w:r w:rsidR="00CB7FD7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E55C7E">
        <w:rPr>
          <w:rFonts w:ascii="Calibri Light" w:hAnsi="Calibri Light" w:cs="Calibri Light"/>
          <w:sz w:val="22"/>
          <w:szCs w:val="22"/>
        </w:rPr>
        <w:t>lukarny (poddasze użytkowe)</w:t>
      </w:r>
      <w:r w:rsidR="00D40359">
        <w:rPr>
          <w:rFonts w:ascii="Calibri Light" w:hAnsi="Calibri Light" w:cs="Calibri Light"/>
          <w:sz w:val="22"/>
          <w:szCs w:val="22"/>
        </w:rPr>
        <w:t xml:space="preserve"> oraz okna piwniczne</w:t>
      </w:r>
      <w:r w:rsidR="00E55C7E">
        <w:rPr>
          <w:rFonts w:ascii="Calibri Light" w:hAnsi="Calibri Light" w:cs="Calibri Light"/>
          <w:sz w:val="22"/>
          <w:szCs w:val="22"/>
        </w:rPr>
        <w:t xml:space="preserve"> </w:t>
      </w:r>
      <w:r w:rsidR="00EF2AAF">
        <w:rPr>
          <w:rFonts w:ascii="Calibri Light" w:hAnsi="Calibri Light" w:cs="Calibri Light"/>
          <w:sz w:val="22"/>
          <w:szCs w:val="22"/>
        </w:rPr>
        <w:t>- drewniane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rozwieralno-uchy</w:t>
      </w:r>
      <w:r w:rsidR="001A5324" w:rsidRPr="00017F62">
        <w:rPr>
          <w:rFonts w:ascii="Calibri Light" w:hAnsi="Calibri Light" w:cs="Calibri Light"/>
          <w:sz w:val="22"/>
          <w:szCs w:val="22"/>
        </w:rPr>
        <w:t>lne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 z okuciami czteropozycyjnymi, </w:t>
      </w:r>
      <w:r w:rsidR="001A5324" w:rsidRPr="00017F62">
        <w:rPr>
          <w:rFonts w:ascii="Calibri Light" w:hAnsi="Calibri Light" w:cs="Calibri Light"/>
          <w:sz w:val="22"/>
          <w:szCs w:val="22"/>
        </w:rPr>
        <w:t xml:space="preserve"> o  współczynniku Umax</w:t>
      </w:r>
      <w:r w:rsidR="00FC6992" w:rsidRPr="00017F62">
        <w:rPr>
          <w:rFonts w:ascii="Calibri Light" w:hAnsi="Calibri Light" w:cs="Calibri Light"/>
          <w:sz w:val="22"/>
          <w:szCs w:val="22"/>
        </w:rPr>
        <w:t>=</w:t>
      </w:r>
      <w:r w:rsidR="000C6B9A">
        <w:rPr>
          <w:rFonts w:ascii="Calibri Light" w:hAnsi="Calibri Light" w:cs="Calibri Light"/>
          <w:sz w:val="22"/>
          <w:szCs w:val="22"/>
        </w:rPr>
        <w:t>0,9</w:t>
      </w:r>
      <w:r w:rsidR="00EF2AAF">
        <w:rPr>
          <w:rFonts w:ascii="Calibri Light" w:hAnsi="Calibri Light" w:cs="Calibri Light"/>
          <w:sz w:val="22"/>
          <w:szCs w:val="22"/>
        </w:rPr>
        <w:t xml:space="preserve"> </w:t>
      </w:r>
      <w:r w:rsidR="009348DD" w:rsidRPr="00017F62">
        <w:rPr>
          <w:rFonts w:ascii="Calibri Light" w:hAnsi="Calibri Light" w:cs="Calibri Light"/>
          <w:sz w:val="22"/>
          <w:szCs w:val="22"/>
        </w:rPr>
        <w:t>(</w:t>
      </w:r>
      <w:r w:rsidR="00FC6992" w:rsidRPr="00017F62">
        <w:rPr>
          <w:rFonts w:ascii="Calibri Light" w:hAnsi="Calibri Light" w:cs="Calibri Light"/>
          <w:sz w:val="22"/>
          <w:szCs w:val="22"/>
        </w:rPr>
        <w:t>W/m</w:t>
      </w:r>
      <w:r w:rsidR="00FC6992"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K) </w:t>
      </w:r>
      <w:r w:rsidR="00FC6992" w:rsidRPr="00017F62">
        <w:rPr>
          <w:rFonts w:ascii="Calibri Light" w:hAnsi="Calibri Light" w:cs="Calibri Light"/>
          <w:sz w:val="22"/>
          <w:szCs w:val="22"/>
        </w:rPr>
        <w:t>z nawiewnikami higrosterowanymi, minimalny współczynnik izolacji akustycznej Rw=40dB.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 Kolor</w:t>
      </w:r>
      <w:r w:rsidR="0002676E" w:rsidRPr="0002676E">
        <w:rPr>
          <w:rFonts w:ascii="Calibri Light" w:hAnsi="Calibri Light" w:cs="Calibri Light"/>
          <w:sz w:val="22"/>
          <w:szCs w:val="22"/>
        </w:rPr>
        <w:t xml:space="preserve"> </w:t>
      </w:r>
      <w:r w:rsidR="0002676E">
        <w:rPr>
          <w:rFonts w:ascii="Calibri Light" w:hAnsi="Calibri Light" w:cs="Calibri Light"/>
          <w:sz w:val="22"/>
          <w:szCs w:val="22"/>
        </w:rPr>
        <w:t>stolarki okiennej : biały.</w:t>
      </w:r>
    </w:p>
    <w:p w:rsidR="00EF2AAF" w:rsidRDefault="002E41CA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Zastosować </w:t>
      </w:r>
      <w:proofErr w:type="spellStart"/>
      <w:r w:rsidR="0002176F">
        <w:rPr>
          <w:rFonts w:ascii="Calibri Light" w:hAnsi="Calibri Light" w:cs="Calibri Light"/>
          <w:sz w:val="22"/>
          <w:szCs w:val="22"/>
        </w:rPr>
        <w:t>naramowe</w:t>
      </w:r>
      <w:proofErr w:type="spellEnd"/>
      <w:r w:rsidR="0002176F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pionowe listwy ozdobne oraz poziome szprosy wiedeńskie </w:t>
      </w:r>
      <w:r w:rsidR="0002176F">
        <w:rPr>
          <w:rFonts w:ascii="Calibri Light" w:hAnsi="Calibri Light" w:cs="Calibri Light"/>
          <w:sz w:val="22"/>
          <w:szCs w:val="22"/>
        </w:rPr>
        <w:t>naklejane.</w:t>
      </w:r>
    </w:p>
    <w:p w:rsidR="00615A11" w:rsidRPr="00615A11" w:rsidRDefault="00FC6992" w:rsidP="00FA4FF7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  <w:u w:val="single"/>
        </w:rPr>
        <w:t>Nawiewniki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17F62">
        <w:rPr>
          <w:rFonts w:ascii="Calibri Light" w:hAnsi="Calibri Light" w:cs="Calibri Light"/>
          <w:sz w:val="22"/>
          <w:szCs w:val="22"/>
        </w:rPr>
        <w:t>higrosterowane</w:t>
      </w:r>
      <w:proofErr w:type="spellEnd"/>
      <w:r w:rsidR="009348DD" w:rsidRPr="00017F62">
        <w:rPr>
          <w:rFonts w:ascii="Calibri Light" w:hAnsi="Calibri Light" w:cs="Calibri Light"/>
          <w:sz w:val="22"/>
          <w:szCs w:val="22"/>
        </w:rPr>
        <w:t xml:space="preserve"> akustyczne, </w:t>
      </w:r>
      <w:r w:rsidRPr="00017F62">
        <w:rPr>
          <w:rFonts w:ascii="Calibri Light" w:hAnsi="Calibri Light" w:cs="Calibri Light"/>
          <w:sz w:val="22"/>
          <w:szCs w:val="22"/>
        </w:rPr>
        <w:t>montowane w ramie okiennej w górnej części ramy, okap akustyczny z siatką przeciw owadom, przepływ przy 10Pa (min-max) 5-30 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3</w:t>
      </w:r>
      <w:r w:rsidRPr="00017F62">
        <w:rPr>
          <w:rFonts w:ascii="Calibri Light" w:hAnsi="Calibri Light" w:cs="Calibri Light"/>
          <w:sz w:val="22"/>
          <w:szCs w:val="22"/>
        </w:rPr>
        <w:t>/h, kolor: jak rama okienna.</w:t>
      </w:r>
    </w:p>
    <w:p w:rsidR="009348DD" w:rsidRPr="00F822C3" w:rsidRDefault="00EF2AAF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F822C3">
        <w:rPr>
          <w:rFonts w:ascii="Calibri Light" w:hAnsi="Calibri Light" w:cs="Calibri Light"/>
          <w:sz w:val="22"/>
          <w:szCs w:val="22"/>
        </w:rPr>
        <w:t>7.8</w:t>
      </w:r>
      <w:r w:rsidR="009348DD" w:rsidRPr="00F822C3">
        <w:rPr>
          <w:rFonts w:ascii="Calibri Light" w:hAnsi="Calibri Light" w:cs="Calibri Light"/>
          <w:sz w:val="22"/>
          <w:szCs w:val="22"/>
        </w:rPr>
        <w:t>.2. Stolarka drzwiowa</w:t>
      </w:r>
      <w:r w:rsidR="00E55C7E">
        <w:rPr>
          <w:rFonts w:ascii="Calibri Light" w:hAnsi="Calibri Light" w:cs="Calibri Light"/>
          <w:sz w:val="22"/>
          <w:szCs w:val="22"/>
        </w:rPr>
        <w:t xml:space="preserve"> wewnętrzna</w:t>
      </w:r>
    </w:p>
    <w:p w:rsidR="0002676E" w:rsidRDefault="0002676E" w:rsidP="0002676E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2676E">
        <w:rPr>
          <w:rFonts w:ascii="Calibri Light" w:hAnsi="Calibri Light" w:cs="Calibri Light"/>
          <w:sz w:val="22"/>
          <w:szCs w:val="22"/>
        </w:rPr>
        <w:t>Wszystkie drzwi :</w:t>
      </w:r>
      <w:r w:rsidR="000C6B9A">
        <w:rPr>
          <w:rFonts w:ascii="Calibri Light" w:hAnsi="Calibri Light" w:cs="Calibri Light"/>
          <w:sz w:val="22"/>
          <w:szCs w:val="22"/>
        </w:rPr>
        <w:t xml:space="preserve"> drzwi </w:t>
      </w:r>
      <w:r w:rsidRPr="00017F62">
        <w:rPr>
          <w:rFonts w:ascii="Calibri Light" w:hAnsi="Calibri Light" w:cs="Calibri Light"/>
          <w:sz w:val="22"/>
          <w:szCs w:val="22"/>
        </w:rPr>
        <w:t>pro</w:t>
      </w:r>
      <w:bookmarkStart w:id="0" w:name="_GoBack"/>
      <w:bookmarkEnd w:id="0"/>
      <w:r w:rsidRPr="00017F62">
        <w:rPr>
          <w:rFonts w:ascii="Calibri Light" w:hAnsi="Calibri Light" w:cs="Calibri Light"/>
          <w:sz w:val="22"/>
          <w:szCs w:val="22"/>
        </w:rPr>
        <w:t>fil ciepły z wkładką termiczną, Umax=1,3 [W/(m</w:t>
      </w:r>
      <w:r w:rsidRPr="0002676E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 xml:space="preserve">K)] wyposażone w </w:t>
      </w:r>
      <w:r>
        <w:rPr>
          <w:rFonts w:ascii="Calibri Light" w:hAnsi="Calibri Light" w:cs="Calibri Light"/>
          <w:sz w:val="22"/>
          <w:szCs w:val="22"/>
        </w:rPr>
        <w:t>samozamykacze.</w:t>
      </w:r>
    </w:p>
    <w:p w:rsidR="0002176F" w:rsidRDefault="0002176F" w:rsidP="0002176F">
      <w:pPr>
        <w:tabs>
          <w:tab w:val="left" w:pos="120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Drzwi D1</w:t>
      </w:r>
      <w:r w:rsidRPr="00F250B0">
        <w:rPr>
          <w:rFonts w:ascii="Calibri Light" w:hAnsi="Calibri Light" w:cs="Calibri Light"/>
          <w:sz w:val="22"/>
          <w:szCs w:val="22"/>
        </w:rPr>
        <w:t xml:space="preserve"> - aluminiowe systemowe, przeszklone, szyba</w:t>
      </w:r>
      <w:r>
        <w:rPr>
          <w:rFonts w:ascii="Calibri Light" w:hAnsi="Calibri Light" w:cs="Calibri Light"/>
          <w:sz w:val="22"/>
          <w:szCs w:val="22"/>
        </w:rPr>
        <w:t xml:space="preserve"> bezpieczna, </w:t>
      </w:r>
      <w:r w:rsidRPr="00F250B0">
        <w:rPr>
          <w:rFonts w:ascii="Calibri Light" w:hAnsi="Calibri Light" w:cs="Calibri Light"/>
          <w:sz w:val="22"/>
          <w:szCs w:val="22"/>
        </w:rPr>
        <w:t>antywłamaniowa klasy P2.</w:t>
      </w:r>
    </w:p>
    <w:p w:rsidR="0002176F" w:rsidRPr="00F250B0" w:rsidRDefault="0002176F" w:rsidP="0002176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F250B0">
        <w:rPr>
          <w:rFonts w:ascii="Calibri Light" w:hAnsi="Calibri Light" w:cs="Calibri Light"/>
          <w:sz w:val="22"/>
          <w:szCs w:val="22"/>
        </w:rPr>
        <w:t>Kolor stolarki drzwiowej: grafit.</w:t>
      </w:r>
    </w:p>
    <w:p w:rsidR="00A41528" w:rsidRPr="00F250B0" w:rsidRDefault="00366D22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F250B0">
        <w:rPr>
          <w:rFonts w:ascii="Calibri Light" w:hAnsi="Calibri Light" w:cs="Calibri Light"/>
          <w:sz w:val="22"/>
          <w:szCs w:val="22"/>
        </w:rPr>
        <w:t xml:space="preserve">Drzwi </w:t>
      </w:r>
      <w:r w:rsidR="00F76D8C" w:rsidRPr="00F250B0">
        <w:rPr>
          <w:rFonts w:ascii="Calibri Light" w:hAnsi="Calibri Light" w:cs="Calibri Light"/>
          <w:sz w:val="22"/>
          <w:szCs w:val="22"/>
        </w:rPr>
        <w:t>D</w:t>
      </w:r>
      <w:r w:rsidR="006B6FD8">
        <w:rPr>
          <w:rFonts w:ascii="Calibri Light" w:hAnsi="Calibri Light" w:cs="Calibri Light"/>
          <w:sz w:val="22"/>
          <w:szCs w:val="22"/>
        </w:rPr>
        <w:t>2</w:t>
      </w:r>
      <w:r w:rsidR="00F250B0" w:rsidRPr="00F250B0">
        <w:rPr>
          <w:rFonts w:ascii="Calibri Light" w:hAnsi="Calibri Light" w:cs="Calibri Light"/>
          <w:sz w:val="22"/>
          <w:szCs w:val="22"/>
        </w:rPr>
        <w:t xml:space="preserve"> </w:t>
      </w:r>
      <w:r w:rsidR="00A41528" w:rsidRPr="00F250B0">
        <w:rPr>
          <w:rFonts w:ascii="Calibri Light" w:hAnsi="Calibri Light" w:cs="Calibri Light"/>
          <w:sz w:val="22"/>
          <w:szCs w:val="22"/>
        </w:rPr>
        <w:t xml:space="preserve">- </w:t>
      </w:r>
      <w:r w:rsidR="00F76D8C" w:rsidRPr="00F250B0">
        <w:rPr>
          <w:rFonts w:ascii="Calibri Light" w:hAnsi="Calibri Light" w:cs="Calibri Light"/>
          <w:sz w:val="22"/>
          <w:szCs w:val="22"/>
        </w:rPr>
        <w:t>stalowe</w:t>
      </w:r>
      <w:r w:rsidR="00A41528" w:rsidRPr="00F250B0">
        <w:rPr>
          <w:rFonts w:ascii="Calibri Light" w:hAnsi="Calibri Light" w:cs="Calibri Light"/>
          <w:sz w:val="22"/>
          <w:szCs w:val="22"/>
        </w:rPr>
        <w:t xml:space="preserve"> pe</w:t>
      </w:r>
      <w:r w:rsidR="0002176F">
        <w:rPr>
          <w:rFonts w:ascii="Calibri Light" w:hAnsi="Calibri Light" w:cs="Calibri Light"/>
          <w:sz w:val="22"/>
          <w:szCs w:val="22"/>
        </w:rPr>
        <w:t>łne do pomieszczeń technicznych, o odporności ogniowej EI 30</w:t>
      </w:r>
    </w:p>
    <w:p w:rsidR="00281F20" w:rsidRDefault="00D40359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i/>
          <w:sz w:val="22"/>
          <w:szCs w:val="22"/>
        </w:rPr>
        <w:t>Uwaga : przed zamówieniem stolarki należy dokonać obmiaru wykonanych i istniejących otworów.</w:t>
      </w:r>
    </w:p>
    <w:p w:rsidR="007E6E38" w:rsidRPr="00992D54" w:rsidRDefault="007E6E38" w:rsidP="007E6E3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8</w:t>
      </w:r>
      <w:r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</w:t>
      </w:r>
      <w:r w:rsidR="006B6FD8">
        <w:rPr>
          <w:rFonts w:ascii="Calibri Light" w:hAnsi="Calibri Light" w:cs="Calibri Light"/>
          <w:b/>
          <w:bCs/>
          <w:sz w:val="22"/>
          <w:szCs w:val="22"/>
          <w:u w:val="single"/>
        </w:rPr>
        <w:t>Ślusarka</w:t>
      </w:r>
      <w:r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</w:p>
    <w:p w:rsidR="007E6E38" w:rsidRDefault="007E6E38" w:rsidP="006B6FD8">
      <w:pPr>
        <w:pStyle w:val="Akapitzlist"/>
        <w:autoSpaceDE w:val="0"/>
        <w:autoSpaceDN w:val="0"/>
        <w:adjustRightInd w:val="0"/>
        <w:spacing w:line="260" w:lineRule="atLeast"/>
        <w:ind w:left="0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Okna w poziomie poddasza o parapetach poniżej 85,0 cm zabezpieczyć</w:t>
      </w:r>
      <w:r w:rsidR="006B6FD8">
        <w:rPr>
          <w:rFonts w:ascii="Calibri Light" w:hAnsi="Calibri Light" w:cs="Calibri Light"/>
          <w:sz w:val="22"/>
          <w:szCs w:val="22"/>
        </w:rPr>
        <w:t xml:space="preserve"> od wewnątrz balustradą stalową.</w:t>
      </w:r>
    </w:p>
    <w:p w:rsidR="007E7164" w:rsidRDefault="006B6FD8" w:rsidP="006B6FD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E55C7E">
        <w:rPr>
          <w:rFonts w:ascii="Calibri Light" w:hAnsi="Calibri Light" w:cs="Calibri Light"/>
          <w:sz w:val="22"/>
          <w:szCs w:val="22"/>
        </w:rPr>
        <w:t>W otworach okiennych o obniżonych parapetach (poniżej 85,0cm od poziomu posadzki) zastosować od wewnątrz profile stalowe zabezpieczające do wysokości 85,0 cm od posadzki.  Profile montowane we wnęce okiennej, zamykane na zamek</w:t>
      </w:r>
      <w:r>
        <w:rPr>
          <w:rFonts w:ascii="Calibri Light" w:hAnsi="Calibri Light" w:cs="Calibri Light"/>
          <w:sz w:val="22"/>
          <w:szCs w:val="22"/>
        </w:rPr>
        <w:t>, rozporowe</w:t>
      </w:r>
      <w:r w:rsidRPr="00E55C7E">
        <w:rPr>
          <w:rFonts w:ascii="Calibri Light" w:hAnsi="Calibri Light" w:cs="Calibri Light"/>
          <w:sz w:val="22"/>
          <w:szCs w:val="22"/>
        </w:rPr>
        <w:t>. Do demontażu na czas otwarcia okien.</w:t>
      </w:r>
    </w:p>
    <w:p w:rsidR="007E6E38" w:rsidRPr="00017F62" w:rsidRDefault="007E6E38" w:rsidP="007E6E3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Zastosować balustrady systemowe</w:t>
      </w:r>
      <w:r w:rsidR="00176FEF">
        <w:rPr>
          <w:rFonts w:ascii="Calibri Light" w:hAnsi="Calibri Light" w:cs="Calibri Light"/>
          <w:sz w:val="22"/>
          <w:szCs w:val="22"/>
        </w:rPr>
        <w:t>, poprzeczki poziome</w:t>
      </w:r>
      <w:r w:rsidRPr="00017F62">
        <w:rPr>
          <w:rFonts w:ascii="Calibri Light" w:hAnsi="Calibri Light" w:cs="Calibri Light"/>
          <w:sz w:val="22"/>
          <w:szCs w:val="22"/>
        </w:rPr>
        <w:t>:</w:t>
      </w:r>
    </w:p>
    <w:p w:rsidR="007E6E38" w:rsidRDefault="007E6E38" w:rsidP="007E6E3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- balustrada systemowa ze stali nierdzewnej</w:t>
      </w:r>
      <w:r w:rsidR="007E7164">
        <w:rPr>
          <w:rFonts w:ascii="Calibri Light" w:hAnsi="Calibri Light" w:cs="Calibri Light"/>
          <w:sz w:val="22"/>
          <w:szCs w:val="22"/>
        </w:rPr>
        <w:t>, profile okrągłe ø 33,7</w:t>
      </w:r>
    </w:p>
    <w:p w:rsidR="007E7164" w:rsidRPr="00017F62" w:rsidRDefault="007E7164" w:rsidP="007E6E3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7E7164">
        <w:rPr>
          <w:rFonts w:ascii="Calibri Light" w:hAnsi="Calibri Light" w:cs="Calibri Light"/>
          <w:sz w:val="22"/>
          <w:szCs w:val="22"/>
        </w:rPr>
        <w:t>wpusz</w:t>
      </w:r>
      <w:r>
        <w:rPr>
          <w:rFonts w:ascii="Calibri Light" w:hAnsi="Calibri Light" w:cs="Calibri Light"/>
          <w:sz w:val="22"/>
          <w:szCs w:val="22"/>
        </w:rPr>
        <w:t>czane w światło otworu okiennego</w:t>
      </w:r>
    </w:p>
    <w:p w:rsidR="007E6E38" w:rsidRDefault="007E6E38" w:rsidP="007E6E3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- wysokość</w:t>
      </w:r>
      <w:r w:rsidR="006B6FD8">
        <w:rPr>
          <w:rFonts w:ascii="Calibri Light" w:hAnsi="Calibri Light" w:cs="Calibri Light"/>
          <w:sz w:val="22"/>
          <w:szCs w:val="22"/>
        </w:rPr>
        <w:t xml:space="preserve"> poprzeczki</w:t>
      </w:r>
      <w:r w:rsidR="007E7164">
        <w:rPr>
          <w:rFonts w:ascii="Calibri Light" w:hAnsi="Calibri Light" w:cs="Calibri Light"/>
          <w:sz w:val="22"/>
          <w:szCs w:val="22"/>
        </w:rPr>
        <w:t xml:space="preserve"> –</w:t>
      </w:r>
      <w:r w:rsidR="006B6FD8">
        <w:rPr>
          <w:rFonts w:ascii="Calibri Light" w:hAnsi="Calibri Light" w:cs="Calibri Light"/>
          <w:sz w:val="22"/>
          <w:szCs w:val="22"/>
        </w:rPr>
        <w:t xml:space="preserve"> 85</w:t>
      </w:r>
      <w:r w:rsidR="007E7164">
        <w:rPr>
          <w:rFonts w:ascii="Calibri Light" w:hAnsi="Calibri Light" w:cs="Calibri Light"/>
          <w:sz w:val="22"/>
          <w:szCs w:val="22"/>
        </w:rPr>
        <w:t>,0</w:t>
      </w:r>
      <w:r>
        <w:rPr>
          <w:rFonts w:ascii="Calibri Light" w:hAnsi="Calibri Light" w:cs="Calibri Light"/>
          <w:sz w:val="22"/>
          <w:szCs w:val="22"/>
        </w:rPr>
        <w:t>cm</w:t>
      </w:r>
      <w:r w:rsidR="007E7164">
        <w:rPr>
          <w:rFonts w:ascii="Calibri Light" w:hAnsi="Calibri Light" w:cs="Calibri Light"/>
          <w:sz w:val="22"/>
          <w:szCs w:val="22"/>
        </w:rPr>
        <w:t xml:space="preserve"> od poziomu posadzki pomieszczenia</w:t>
      </w:r>
    </w:p>
    <w:p w:rsidR="007E7164" w:rsidRDefault="007E7164" w:rsidP="007E6E3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rozstaw rurek max. 12,0cm w świetle</w:t>
      </w:r>
    </w:p>
    <w:p w:rsidR="007E6E38" w:rsidRPr="00F822C3" w:rsidRDefault="007E6E38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017F62">
        <w:rPr>
          <w:rFonts w:ascii="Calibri Light" w:hAnsi="Calibri Light" w:cs="Calibri Light"/>
          <w:sz w:val="22"/>
          <w:szCs w:val="22"/>
        </w:rPr>
        <w:t>konstrukcja balustrady powinna zapewnić przeniesienie sił poziomych, określonych w PN dotyczącej podstawowych obciążeń technologicznych i montażowych.</w:t>
      </w:r>
    </w:p>
    <w:p w:rsidR="000F5211" w:rsidRPr="00D86FBE" w:rsidRDefault="00E11400" w:rsidP="000F521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  <w:r w:rsidRPr="00F822C3">
        <w:rPr>
          <w:rFonts w:ascii="Calibri Light" w:hAnsi="Calibri Light" w:cs="Calibri Light"/>
          <w:b/>
          <w:bCs/>
          <w:sz w:val="22"/>
          <w:szCs w:val="22"/>
          <w:u w:val="single"/>
        </w:rPr>
        <w:t>9</w:t>
      </w:r>
      <w:r w:rsidR="000F5211" w:rsidRPr="00F822C3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Izolacyjność cieplna przegród </w:t>
      </w:r>
    </w:p>
    <w:p w:rsidR="000F5211" w:rsidRPr="00017F62" w:rsidRDefault="000F5211" w:rsidP="000F5211">
      <w:p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D86FBE">
        <w:rPr>
          <w:rFonts w:ascii="Calibri Light" w:hAnsi="Calibri Light" w:cs="Calibri Light"/>
          <w:sz w:val="22"/>
          <w:szCs w:val="22"/>
        </w:rPr>
        <w:t>Uzyskano następujące współczynniki</w:t>
      </w:r>
      <w:r w:rsidRPr="00017F62">
        <w:rPr>
          <w:rFonts w:ascii="Calibri Light" w:hAnsi="Calibri Light" w:cs="Calibri Light"/>
          <w:sz w:val="22"/>
          <w:szCs w:val="22"/>
        </w:rPr>
        <w:t xml:space="preserve"> przenikania ciepła "U" w przegrodach podlegających termomodernizacji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15"/>
      </w:tblGrid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Rodzaj przegrody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Współczynnik "U"[W/m</w:t>
            </w:r>
            <w:r w:rsidRPr="00017F62">
              <w:rPr>
                <w:rFonts w:ascii="Calibri Light" w:hAnsi="Calibri Light" w:cs="Calibri Light"/>
                <w:i/>
                <w:sz w:val="22"/>
                <w:szCs w:val="22"/>
                <w:vertAlign w:val="superscript"/>
              </w:rPr>
              <w:t>2</w:t>
            </w: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K]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 xml:space="preserve">Ściana zewnętrzna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C6B9A" w:rsidP="00B7486C">
            <w:pPr>
              <w:tabs>
                <w:tab w:val="center" w:pos="6238"/>
              </w:tabs>
              <w:spacing w:line="28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≤0,20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Strop pod poddaszem nieogrzewanym</w:t>
            </w:r>
            <w:r w:rsidR="0002176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C962A2">
              <w:rPr>
                <w:rFonts w:ascii="Calibri Light" w:hAnsi="Calibri Light" w:cs="Calibri Light"/>
                <w:sz w:val="22"/>
                <w:szCs w:val="22"/>
              </w:rPr>
              <w:t>stropodachy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757C91" w:rsidP="00B7486C">
            <w:pPr>
              <w:tabs>
                <w:tab w:val="center" w:pos="6238"/>
              </w:tabs>
              <w:spacing w:line="28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0,1</w:t>
            </w:r>
            <w:r w:rsidR="000C6B9A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Okna</w:t>
            </w:r>
            <w:r w:rsidR="006B6FD8">
              <w:rPr>
                <w:rFonts w:ascii="Calibri Light" w:hAnsi="Calibri Light" w:cs="Calibri Light"/>
                <w:sz w:val="22"/>
                <w:szCs w:val="22"/>
              </w:rPr>
              <w:t xml:space="preserve"> wymienione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b/>
                <w:sz w:val="22"/>
                <w:szCs w:val="22"/>
              </w:rPr>
              <w:t>0,</w:t>
            </w:r>
            <w:r w:rsidR="00757C91">
              <w:rPr>
                <w:rFonts w:ascii="Calibri Light" w:hAnsi="Calibri Light" w:cs="Calibri Light"/>
                <w:b/>
                <w:sz w:val="22"/>
                <w:szCs w:val="22"/>
              </w:rPr>
              <w:t>90</w:t>
            </w:r>
          </w:p>
        </w:tc>
      </w:tr>
      <w:tr w:rsidR="006B6FD8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D8" w:rsidRPr="00017F62" w:rsidRDefault="006B6FD8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Okna do renowacji</w:t>
            </w:r>
            <w:r w:rsidR="00C834D0">
              <w:rPr>
                <w:rFonts w:ascii="Calibri Light" w:hAnsi="Calibri Light" w:cs="Calibri Light"/>
                <w:sz w:val="22"/>
                <w:szCs w:val="22"/>
              </w:rPr>
              <w:t>-pakiet szybowy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D8" w:rsidRPr="00017F62" w:rsidRDefault="00C834D0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0,90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Drzwi</w:t>
            </w:r>
            <w:r w:rsidR="006B6FD8">
              <w:rPr>
                <w:rFonts w:ascii="Calibri Light" w:hAnsi="Calibri Light" w:cs="Calibri Light"/>
                <w:sz w:val="22"/>
                <w:szCs w:val="22"/>
              </w:rPr>
              <w:t xml:space="preserve"> wiatrołapu „ciepłe”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b/>
                <w:sz w:val="22"/>
                <w:szCs w:val="22"/>
              </w:rPr>
              <w:t>1,30</w:t>
            </w:r>
          </w:p>
        </w:tc>
      </w:tr>
    </w:tbl>
    <w:p w:rsidR="00E55C7E" w:rsidRDefault="00E55C7E" w:rsidP="00E55C7E">
      <w:pPr>
        <w:rPr>
          <w:rFonts w:ascii="Calibri Light" w:hAnsi="Calibri Light" w:cs="Calibri Light"/>
          <w:b/>
          <w:bCs/>
          <w:sz w:val="22"/>
          <w:szCs w:val="22"/>
          <w:u w:val="single"/>
        </w:rPr>
        <w:sectPr w:rsidR="00E55C7E" w:rsidSect="006344AD">
          <w:pgSz w:w="11907" w:h="16840"/>
          <w:pgMar w:top="851" w:right="992" w:bottom="851" w:left="1814" w:header="709" w:footer="709" w:gutter="0"/>
          <w:pgNumType w:start="1"/>
          <w:cols w:space="708"/>
          <w:titlePg/>
        </w:sectPr>
      </w:pPr>
    </w:p>
    <w:p w:rsidR="000F5211" w:rsidRPr="00017F62" w:rsidRDefault="000F5211" w:rsidP="000F521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1</w:t>
      </w:r>
      <w:r w:rsidR="00E11400">
        <w:rPr>
          <w:rFonts w:ascii="Calibri Light" w:hAnsi="Calibri Light" w:cs="Calibri Light"/>
          <w:b/>
          <w:bCs/>
          <w:sz w:val="22"/>
          <w:szCs w:val="22"/>
          <w:u w:val="single"/>
        </w:rPr>
        <w:t>0</w:t>
      </w: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Charakterystyka energetyczna budynku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 - wg odrębnego opracowania </w:t>
      </w:r>
    </w:p>
    <w:p w:rsidR="00D86FBE" w:rsidRDefault="00D86FBE" w:rsidP="00B7486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B7486C" w:rsidRPr="00017F62" w:rsidRDefault="00E11400" w:rsidP="00B7486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11</w:t>
      </w:r>
      <w:r w:rsidR="00B7486C" w:rsidRPr="007E6E38">
        <w:rPr>
          <w:rFonts w:ascii="Calibri Light" w:hAnsi="Calibri Light" w:cs="Calibri Light"/>
          <w:b/>
          <w:sz w:val="22"/>
          <w:szCs w:val="22"/>
          <w:u w:val="single"/>
        </w:rPr>
        <w:t>. Warunki ochrony przeciwpożarowej.</w:t>
      </w:r>
    </w:p>
    <w:p w:rsidR="001707B8" w:rsidRPr="00992D54" w:rsidRDefault="00E11400" w:rsidP="00992D5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11</w:t>
      </w:r>
      <w:r w:rsidR="00B7486C" w:rsidRPr="00017F62">
        <w:rPr>
          <w:rFonts w:ascii="Calibri Light" w:hAnsi="Calibri Light" w:cs="Calibri Light"/>
          <w:b/>
          <w:sz w:val="22"/>
          <w:szCs w:val="22"/>
        </w:rPr>
        <w:t>.1. Dane ogólne</w:t>
      </w:r>
    </w:p>
    <w:p w:rsidR="007E6E38" w:rsidRDefault="007E6E38" w:rsidP="007E6E3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Po</w:t>
      </w:r>
      <w:r>
        <w:rPr>
          <w:rFonts w:ascii="Calibri Light" w:hAnsi="Calibri Light" w:cs="Calibri Light"/>
          <w:sz w:val="22"/>
          <w:szCs w:val="22"/>
        </w:rPr>
        <w:t>wierzchnia zabudowy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Pz= 552,12</w:t>
      </w:r>
      <w:r w:rsidRPr="00154F8B">
        <w:rPr>
          <w:rFonts w:ascii="Calibri Light" w:hAnsi="Calibri Light" w:cs="Calibri Light"/>
          <w:sz w:val="22"/>
          <w:szCs w:val="22"/>
        </w:rPr>
        <w:t xml:space="preserve"> 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7E6E38" w:rsidRPr="00154F8B" w:rsidRDefault="007E6E38" w:rsidP="007E6E3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Powierzchnia użytkowa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Pu=1457,37m</w:t>
      </w:r>
      <w:r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7E6E38" w:rsidRPr="00154F8B" w:rsidRDefault="007E6E38" w:rsidP="007E6E3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Kubatura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V= 7557,0</w:t>
      </w:r>
      <w:r w:rsidRPr="00154F8B">
        <w:rPr>
          <w:rFonts w:ascii="Calibri Light" w:hAnsi="Calibri Light" w:cs="Calibri Light"/>
          <w:sz w:val="22"/>
          <w:szCs w:val="22"/>
        </w:rPr>
        <w:t>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3</w:t>
      </w:r>
    </w:p>
    <w:p w:rsidR="007E6E38" w:rsidRPr="00154F8B" w:rsidRDefault="007E6E38" w:rsidP="007E6E3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Wysokość zabudowy</w:t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h=18,46m </w:t>
      </w:r>
    </w:p>
    <w:p w:rsidR="00B7486C" w:rsidRPr="007E6E38" w:rsidRDefault="007E6E38" w:rsidP="007E6E3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Liczba kondygnacji</w:t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 xml:space="preserve">4 </w:t>
      </w:r>
    </w:p>
    <w:p w:rsidR="00992D54" w:rsidRPr="00992D54" w:rsidRDefault="00E11400" w:rsidP="00992D54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11</w:t>
      </w:r>
      <w:r w:rsidR="00992D54" w:rsidRPr="007904F6">
        <w:rPr>
          <w:rFonts w:ascii="Calibri Light" w:hAnsi="Calibri Light" w:cs="Calibri Light"/>
          <w:b/>
          <w:bCs/>
          <w:sz w:val="22"/>
          <w:szCs w:val="22"/>
        </w:rPr>
        <w:t>.2. Warunki ochrony przeciwpożarowej</w:t>
      </w:r>
      <w:r w:rsidR="00992D54" w:rsidRPr="0015604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92D54">
        <w:rPr>
          <w:rFonts w:ascii="Calibri Light" w:hAnsi="Calibri Light" w:cs="Calibri Light"/>
          <w:bCs/>
          <w:sz w:val="22"/>
          <w:szCs w:val="22"/>
        </w:rPr>
        <w:t xml:space="preserve">oraz klasyfikacja budynku </w:t>
      </w:r>
      <w:r w:rsidR="00992D54" w:rsidRPr="0015604D">
        <w:rPr>
          <w:rFonts w:ascii="Calibri Light" w:hAnsi="Calibri Light" w:cs="Calibri Light"/>
          <w:bCs/>
          <w:sz w:val="22"/>
          <w:szCs w:val="22"/>
        </w:rPr>
        <w:t>po termomodernizacji nie ulegną zmianie.</w:t>
      </w:r>
    </w:p>
    <w:p w:rsidR="00B7486C" w:rsidRDefault="00B7486C" w:rsidP="0072493D">
      <w:pPr>
        <w:ind w:firstLine="709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Projektowany budynek z uwagi na wysokość oraz liczbę kondygnacji nadziemnych kwalifikuje się do grupy</w:t>
      </w:r>
      <w:r w:rsidRPr="00992D54">
        <w:rPr>
          <w:rFonts w:ascii="Calibri Light" w:hAnsi="Calibri Light" w:cs="Calibri Light"/>
          <w:sz w:val="22"/>
          <w:szCs w:val="22"/>
        </w:rPr>
        <w:t xml:space="preserve"> </w:t>
      </w:r>
      <w:r w:rsidR="00922918">
        <w:rPr>
          <w:rFonts w:ascii="Calibri Light" w:hAnsi="Calibri Light" w:cs="Calibri Light"/>
          <w:sz w:val="22"/>
          <w:szCs w:val="22"/>
        </w:rPr>
        <w:t>budynków ś</w:t>
      </w:r>
      <w:r w:rsidR="00992D54" w:rsidRPr="00992D54">
        <w:rPr>
          <w:rFonts w:ascii="Calibri Light" w:hAnsi="Calibri Light" w:cs="Calibri Light"/>
          <w:sz w:val="22"/>
          <w:szCs w:val="22"/>
        </w:rPr>
        <w:t>redniowysokich (SW</w:t>
      </w:r>
      <w:r w:rsidRPr="00992D54">
        <w:rPr>
          <w:rFonts w:ascii="Calibri Light" w:hAnsi="Calibri Light" w:cs="Calibri Light"/>
          <w:sz w:val="22"/>
          <w:szCs w:val="22"/>
        </w:rPr>
        <w:t xml:space="preserve">) . </w:t>
      </w:r>
    </w:p>
    <w:p w:rsidR="00992D54" w:rsidRDefault="00992D54" w:rsidP="0072493D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15604D">
        <w:rPr>
          <w:rFonts w:ascii="Calibri Light" w:hAnsi="Calibri Light" w:cs="Calibri Light"/>
          <w:sz w:val="22"/>
          <w:szCs w:val="22"/>
        </w:rPr>
        <w:t>Kwalifikacja budynku do kategorii zagrożenia ludzi – ZL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5604D">
        <w:rPr>
          <w:rFonts w:ascii="Calibri Light" w:hAnsi="Calibri Light" w:cs="Calibri Light"/>
          <w:sz w:val="22"/>
          <w:szCs w:val="22"/>
        </w:rPr>
        <w:t>I</w:t>
      </w:r>
      <w:r w:rsidR="00922918">
        <w:rPr>
          <w:rFonts w:ascii="Calibri Light" w:hAnsi="Calibri Light" w:cs="Calibri Light"/>
          <w:sz w:val="22"/>
          <w:szCs w:val="22"/>
        </w:rPr>
        <w:t>II.</w:t>
      </w:r>
    </w:p>
    <w:p w:rsidR="008A23D1" w:rsidRDefault="008A23D1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11400" w:rsidRDefault="00E11400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1239B">
        <w:rPr>
          <w:rFonts w:ascii="Calibri Light" w:hAnsi="Calibri Light" w:cs="Calibri Light"/>
          <w:b/>
          <w:bCs/>
          <w:sz w:val="22"/>
          <w:szCs w:val="22"/>
          <w:u w:val="single"/>
        </w:rPr>
        <w:t>12. Informacja o możliwości racjonalnego wykorzystania wysokoefektywnych systemów alternatywnych zaopatrzenia w energię i ciepło.</w:t>
      </w:r>
      <w:r w:rsidRPr="00F6182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</w:p>
    <w:p w:rsidR="0081239B" w:rsidRPr="0081239B" w:rsidRDefault="00351C02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="0081239B">
        <w:rPr>
          <w:rFonts w:ascii="Calibri Light" w:hAnsi="Calibri Light" w:cs="Calibri Light"/>
          <w:bCs/>
          <w:sz w:val="22"/>
          <w:szCs w:val="22"/>
        </w:rPr>
        <w:t>B</w:t>
      </w:r>
      <w:r w:rsidR="0081239B" w:rsidRPr="0081239B">
        <w:rPr>
          <w:rFonts w:ascii="Calibri Light" w:hAnsi="Calibri Light" w:cs="Calibri Light"/>
          <w:bCs/>
          <w:sz w:val="22"/>
          <w:szCs w:val="22"/>
        </w:rPr>
        <w:t xml:space="preserve">udynek </w:t>
      </w:r>
      <w:r w:rsidR="0081239B">
        <w:rPr>
          <w:rFonts w:ascii="Calibri Light" w:hAnsi="Calibri Light" w:cs="Calibri Light"/>
          <w:bCs/>
          <w:sz w:val="22"/>
          <w:szCs w:val="22"/>
        </w:rPr>
        <w:t xml:space="preserve">podlegający opracowaniu </w:t>
      </w:r>
      <w:r w:rsidR="0081239B" w:rsidRPr="0081239B">
        <w:rPr>
          <w:rFonts w:ascii="Calibri Light" w:hAnsi="Calibri Light" w:cs="Calibri Light"/>
          <w:bCs/>
          <w:sz w:val="22"/>
          <w:szCs w:val="22"/>
        </w:rPr>
        <w:t xml:space="preserve">nie </w:t>
      </w:r>
      <w:r>
        <w:rPr>
          <w:rFonts w:ascii="Calibri Light" w:hAnsi="Calibri Light" w:cs="Calibri Light"/>
          <w:bCs/>
          <w:sz w:val="22"/>
          <w:szCs w:val="22"/>
        </w:rPr>
        <w:t>posiada własnego źródła ciepła. Stanowi kompleks brył z budynkiem Gimnazjum Nr 1. Alternatywne systemy zaopatrzenia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 w energię i ciepło</w:t>
      </w:r>
      <w:r>
        <w:rPr>
          <w:rFonts w:ascii="Calibri Light" w:hAnsi="Calibri Light" w:cs="Calibri Light"/>
          <w:bCs/>
          <w:sz w:val="22"/>
          <w:szCs w:val="22"/>
        </w:rPr>
        <w:t xml:space="preserve"> zostały rozpatrzone dla kompleksu budynków.</w:t>
      </w:r>
    </w:p>
    <w:p w:rsidR="00E11400" w:rsidRDefault="00E11400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F6182B">
        <w:rPr>
          <w:rFonts w:ascii="Calibri Light" w:hAnsi="Calibri Light" w:cs="Calibri Light"/>
          <w:bCs/>
          <w:sz w:val="22"/>
          <w:szCs w:val="22"/>
        </w:rPr>
        <w:tab/>
        <w:t>Analizując możliwość racjonalnego wykorzystania pod względem technicznym, ekonomicznym i środowiskowym wysokoefektywnych systemów alternatywnych zaopatrzenia w energię i ciepło stwierdza się co następuje:</w:t>
      </w:r>
    </w:p>
    <w:p w:rsidR="00D710DD" w:rsidRDefault="00351C02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="00D710DD" w:rsidRPr="00F6182B">
        <w:rPr>
          <w:rFonts w:ascii="Calibri Light" w:hAnsi="Calibri Light" w:cs="Calibri Light"/>
          <w:bCs/>
          <w:sz w:val="22"/>
          <w:szCs w:val="22"/>
        </w:rPr>
        <w:t>W związku z lok</w:t>
      </w:r>
      <w:r w:rsidR="00D710DD">
        <w:rPr>
          <w:rFonts w:ascii="Calibri Light" w:hAnsi="Calibri Light" w:cs="Calibri Light"/>
          <w:bCs/>
          <w:sz w:val="22"/>
          <w:szCs w:val="22"/>
        </w:rPr>
        <w:t xml:space="preserve">alizacją projektowanego budynku, </w:t>
      </w:r>
      <w:r w:rsidR="00D710DD" w:rsidRPr="00F6182B">
        <w:rPr>
          <w:rFonts w:ascii="Calibri Light" w:hAnsi="Calibri Light" w:cs="Calibri Light"/>
          <w:bCs/>
          <w:sz w:val="22"/>
          <w:szCs w:val="22"/>
        </w:rPr>
        <w:t xml:space="preserve"> na dzień dzisiejszy</w:t>
      </w:r>
      <w:r w:rsidR="00D710DD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D710DD" w:rsidRPr="00F6182B">
        <w:rPr>
          <w:rFonts w:ascii="Calibri Light" w:hAnsi="Calibri Light" w:cs="Calibri Light"/>
          <w:bCs/>
          <w:sz w:val="22"/>
          <w:szCs w:val="22"/>
        </w:rPr>
        <w:t xml:space="preserve"> aktualne nośniki energii uważane są za najbardziej ekonomicznie zasadne źródło zaopatrzenia w energię</w:t>
      </w:r>
      <w:r w:rsidR="00D710DD">
        <w:rPr>
          <w:rFonts w:ascii="Calibri Light" w:hAnsi="Calibri Light" w:cs="Calibri Light"/>
          <w:bCs/>
          <w:sz w:val="22"/>
          <w:szCs w:val="22"/>
        </w:rPr>
        <w:t xml:space="preserve"> i będą stanowiły </w:t>
      </w:r>
      <w:r w:rsidR="00C962A2">
        <w:rPr>
          <w:rFonts w:ascii="Calibri Light" w:hAnsi="Calibri Light" w:cs="Calibri Light"/>
          <w:bCs/>
          <w:sz w:val="22"/>
          <w:szCs w:val="22"/>
        </w:rPr>
        <w:t>główny</w:t>
      </w:r>
      <w:r w:rsidR="002C143F">
        <w:rPr>
          <w:rFonts w:ascii="Calibri Light" w:hAnsi="Calibri Light" w:cs="Calibri Light"/>
          <w:bCs/>
          <w:sz w:val="22"/>
          <w:szCs w:val="22"/>
        </w:rPr>
        <w:t xml:space="preserve"> udział</w:t>
      </w:r>
      <w:r w:rsidR="00D710DD">
        <w:rPr>
          <w:rFonts w:ascii="Calibri Light" w:hAnsi="Calibri Light" w:cs="Calibri Light"/>
          <w:bCs/>
          <w:sz w:val="22"/>
          <w:szCs w:val="22"/>
        </w:rPr>
        <w:t xml:space="preserve"> w rocznym zapotrzebowaniu energii końcowej budynku</w:t>
      </w:r>
      <w:r w:rsidR="00D710DD" w:rsidRPr="00F6182B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:rsidR="00EC193D" w:rsidRDefault="00EC193D" w:rsidP="00EC193D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Zgodnie z </w:t>
      </w:r>
      <w:r>
        <w:rPr>
          <w:rFonts w:ascii="Calibri Light" w:hAnsi="Calibri Light" w:cs="Calibri Light"/>
          <w:sz w:val="22"/>
          <w:szCs w:val="22"/>
        </w:rPr>
        <w:t xml:space="preserve">audytem energetycznym budynku wykonanym przez podmiot KMK-ENERGIA Maciej Karoń, z dnia 31.08.2016r. </w:t>
      </w:r>
      <w:r w:rsidR="00D710DD">
        <w:rPr>
          <w:rFonts w:ascii="Calibri Light" w:hAnsi="Calibri Light" w:cs="Calibri Light"/>
          <w:sz w:val="22"/>
          <w:szCs w:val="22"/>
        </w:rPr>
        <w:t xml:space="preserve">za ekonomicznie zasadne uznaje się wykorzystanie paneli fotowoltaicznych jako alternatywnego źródła energii, które </w:t>
      </w:r>
      <w:r w:rsidR="002C143F">
        <w:rPr>
          <w:rFonts w:ascii="Calibri Light" w:hAnsi="Calibri Light" w:cs="Calibri Light"/>
          <w:sz w:val="22"/>
          <w:szCs w:val="22"/>
        </w:rPr>
        <w:t>będą stanowiły dodatkowe źródło</w:t>
      </w:r>
      <w:r w:rsidR="00D710DD">
        <w:rPr>
          <w:rFonts w:ascii="Calibri Light" w:hAnsi="Calibri Light" w:cs="Calibri Light"/>
          <w:sz w:val="22"/>
          <w:szCs w:val="22"/>
        </w:rPr>
        <w:t xml:space="preserve"> rocznego zapotrzebowania na energię końcową.</w:t>
      </w:r>
    </w:p>
    <w:p w:rsidR="00E11400" w:rsidRDefault="0081239B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Pozostałe s</w:t>
      </w:r>
      <w:r w:rsidRPr="00F6182B">
        <w:rPr>
          <w:rFonts w:ascii="Calibri Light" w:hAnsi="Calibri Light" w:cs="Calibri Light"/>
          <w:bCs/>
          <w:sz w:val="22"/>
          <w:szCs w:val="22"/>
        </w:rPr>
        <w:t>ystemy niekonwencjonalne są w tym przypadku ekonomicznie nieopłacalne ze względu na ich wysoki koszt i czas zwrotu inwestycji . Wyko</w:t>
      </w:r>
      <w:r>
        <w:rPr>
          <w:rFonts w:ascii="Calibri Light" w:hAnsi="Calibri Light" w:cs="Calibri Light"/>
          <w:bCs/>
          <w:sz w:val="22"/>
          <w:szCs w:val="22"/>
        </w:rPr>
        <w:t>rzystanie źródeł geotermalnych</w:t>
      </w:r>
      <w:r w:rsidR="00351C02">
        <w:rPr>
          <w:rFonts w:ascii="Calibri Light" w:hAnsi="Calibri Light" w:cs="Calibri Light"/>
          <w:bCs/>
          <w:sz w:val="22"/>
          <w:szCs w:val="22"/>
        </w:rPr>
        <w:t xml:space="preserve"> czy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  elektrowni wiatrowych w przypadku tego budynku jest ekonomicznie i realizacyjnie niezasadne.</w:t>
      </w:r>
    </w:p>
    <w:p w:rsidR="0081239B" w:rsidRPr="0081239B" w:rsidRDefault="0081239B" w:rsidP="00E11400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E11400" w:rsidRPr="00E87D9A" w:rsidRDefault="00E11400" w:rsidP="00E11400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13</w:t>
      </w:r>
      <w:r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warunków ochrony konserwatorskiej</w:t>
      </w:r>
    </w:p>
    <w:p w:rsidR="00E11400" w:rsidRDefault="00AF72B8" w:rsidP="00E11400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Budynek </w:t>
      </w:r>
      <w:r w:rsidR="00E11400" w:rsidRPr="002869B6">
        <w:rPr>
          <w:rFonts w:ascii="Calibri Light" w:hAnsi="Calibri Light" w:cs="Calibri Light"/>
          <w:bCs/>
          <w:sz w:val="22"/>
          <w:szCs w:val="22"/>
        </w:rPr>
        <w:t xml:space="preserve">przeznaczony pod </w:t>
      </w:r>
      <w:r>
        <w:rPr>
          <w:rFonts w:ascii="Calibri Light" w:hAnsi="Calibri Light" w:cs="Calibri Light"/>
          <w:bCs/>
          <w:sz w:val="22"/>
          <w:szCs w:val="22"/>
        </w:rPr>
        <w:t>inwestycję</w:t>
      </w:r>
      <w:r w:rsidR="00E11400" w:rsidRPr="002869B6">
        <w:rPr>
          <w:rFonts w:ascii="Calibri Light" w:hAnsi="Calibri Light" w:cs="Calibri Light"/>
          <w:bCs/>
          <w:sz w:val="22"/>
          <w:szCs w:val="22"/>
        </w:rPr>
        <w:t xml:space="preserve"> znajduje się w</w:t>
      </w:r>
      <w:r w:rsidR="00F822C3">
        <w:rPr>
          <w:rFonts w:ascii="Calibri Light" w:hAnsi="Calibri Light" w:cs="Calibri Light"/>
          <w:bCs/>
          <w:sz w:val="22"/>
          <w:szCs w:val="22"/>
        </w:rPr>
        <w:t xml:space="preserve"> spisie</w:t>
      </w:r>
      <w:r w:rsidR="00E11400" w:rsidRPr="002869B6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gminnej ewidencji zabytków.</w:t>
      </w:r>
    </w:p>
    <w:p w:rsidR="00AF72B8" w:rsidRPr="00E87D9A" w:rsidRDefault="00AF72B8" w:rsidP="00E11400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</w:rPr>
      </w:pPr>
    </w:p>
    <w:p w:rsidR="00E11400" w:rsidRPr="00E87D9A" w:rsidRDefault="00AF72B8" w:rsidP="00E11400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14</w:t>
      </w:r>
      <w:r w:rsidR="00E11400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eksploatacji górniczej</w:t>
      </w:r>
    </w:p>
    <w:p w:rsidR="00E11400" w:rsidRPr="00E87D9A" w:rsidRDefault="00E11400" w:rsidP="00E11400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 w:rsidRPr="00E87D9A">
        <w:rPr>
          <w:rFonts w:ascii="Calibri Light" w:hAnsi="Calibri Light" w:cs="Calibri Light"/>
          <w:bCs/>
          <w:sz w:val="22"/>
          <w:szCs w:val="22"/>
        </w:rPr>
        <w:t>Teren przeznaczony pod inwestycję nie znajduje się w granicach terenu eksploatacji  górniczej.</w:t>
      </w:r>
    </w:p>
    <w:p w:rsidR="00E11400" w:rsidRPr="00E87D9A" w:rsidRDefault="00E11400" w:rsidP="00E11400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</w:p>
    <w:p w:rsidR="00E11400" w:rsidRPr="00E87D9A" w:rsidRDefault="00AF72B8" w:rsidP="00E11400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15</w:t>
      </w:r>
      <w:r w:rsidR="00E11400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istniejących i przewidywanych zagrożeń dla środowiska oraz higieny i zdrowia użytkowników</w:t>
      </w:r>
    </w:p>
    <w:p w:rsidR="00E11400" w:rsidRPr="00E87D9A" w:rsidRDefault="00E11400" w:rsidP="00E11400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 w:rsidRPr="00E87D9A">
        <w:rPr>
          <w:rFonts w:ascii="Calibri Light" w:hAnsi="Calibri Light" w:cs="Calibri Light"/>
          <w:bCs/>
          <w:sz w:val="22"/>
          <w:szCs w:val="22"/>
        </w:rPr>
        <w:t>Istniejących i projektowanych zagrożeń j.w. nie ma i nie przewiduje się.</w:t>
      </w:r>
    </w:p>
    <w:p w:rsidR="00E11400" w:rsidRPr="00E87D9A" w:rsidRDefault="00E11400" w:rsidP="00E11400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11400" w:rsidRPr="00E87D9A" w:rsidRDefault="00AF72B8" w:rsidP="00E11400">
      <w:pPr>
        <w:tabs>
          <w:tab w:val="center" w:pos="6379"/>
        </w:tabs>
        <w:ind w:left="505" w:hanging="505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16</w:t>
      </w:r>
      <w:r w:rsidR="00E11400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Strefa oddziaływania na środowisko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Projektowana </w:t>
      </w:r>
      <w:r>
        <w:rPr>
          <w:rFonts w:ascii="Calibri Light" w:hAnsi="Calibri Light" w:cs="Calibri Light"/>
          <w:sz w:val="22"/>
          <w:szCs w:val="22"/>
        </w:rPr>
        <w:t>inwestycja</w:t>
      </w:r>
      <w:r w:rsidRPr="00E87D9A">
        <w:rPr>
          <w:rFonts w:ascii="Calibri Light" w:hAnsi="Calibri Light" w:cs="Calibri Light"/>
          <w:sz w:val="22"/>
          <w:szCs w:val="22"/>
        </w:rPr>
        <w:t xml:space="preserve"> nie będzie miała niekorzystnego wpływu na środowisko przyrodnicze, zdrowie ludzi i obiekty sąsiednie.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</w:p>
    <w:p w:rsidR="00E11400" w:rsidRPr="00E87D9A" w:rsidRDefault="00AF72B8" w:rsidP="00E11400">
      <w:pPr>
        <w:tabs>
          <w:tab w:val="center" w:pos="6379"/>
        </w:tabs>
        <w:ind w:left="505" w:hanging="505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17</w:t>
      </w:r>
      <w:r w:rsidR="00E11400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Obszar oddziaływania obiektu</w:t>
      </w:r>
    </w:p>
    <w:p w:rsidR="00E11400" w:rsidRPr="00E87D9A" w:rsidRDefault="00E11400" w:rsidP="00AF72B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Obszar oddziaływania projektowa</w:t>
      </w:r>
      <w:r>
        <w:rPr>
          <w:rFonts w:ascii="Calibri Light" w:hAnsi="Calibri Light" w:cs="Calibri Light"/>
          <w:sz w:val="22"/>
          <w:szCs w:val="22"/>
        </w:rPr>
        <w:t>nych obiektów obejmuje działkę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AF72B8" w:rsidRPr="00017F62">
        <w:rPr>
          <w:rFonts w:ascii="Calibri Light" w:hAnsi="Calibri Light" w:cs="Calibri Light"/>
          <w:sz w:val="22"/>
          <w:szCs w:val="22"/>
        </w:rPr>
        <w:t xml:space="preserve">nr </w:t>
      </w:r>
      <w:r w:rsidR="00AF72B8">
        <w:rPr>
          <w:rFonts w:ascii="Calibri Light" w:hAnsi="Calibri Light" w:cs="Calibri Light"/>
          <w:sz w:val="22"/>
          <w:szCs w:val="22"/>
        </w:rPr>
        <w:t>37</w:t>
      </w:r>
      <w:r w:rsidR="00AF72B8" w:rsidRPr="00017F62">
        <w:rPr>
          <w:rFonts w:ascii="Calibri Light" w:hAnsi="Calibri Light" w:cs="Calibri Light"/>
          <w:sz w:val="22"/>
          <w:szCs w:val="22"/>
        </w:rPr>
        <w:t xml:space="preserve"> obręb </w:t>
      </w:r>
      <w:r w:rsidR="00AF72B8">
        <w:rPr>
          <w:rFonts w:ascii="Calibri Light" w:hAnsi="Calibri Light" w:cs="Calibri Light"/>
          <w:sz w:val="22"/>
          <w:szCs w:val="22"/>
        </w:rPr>
        <w:t>0003</w:t>
      </w:r>
      <w:r w:rsidR="00AF72B8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AF72B8">
        <w:rPr>
          <w:rFonts w:ascii="Calibri Light" w:hAnsi="Calibri Light" w:cs="Calibri Light"/>
          <w:sz w:val="22"/>
          <w:szCs w:val="22"/>
        </w:rPr>
        <w:t xml:space="preserve">Miasto Biskupiec 3. </w:t>
      </w:r>
      <w:r w:rsidRPr="00E87D9A">
        <w:rPr>
          <w:rFonts w:ascii="Calibri Light" w:hAnsi="Calibri Light" w:cs="Calibri Light"/>
          <w:sz w:val="22"/>
          <w:szCs w:val="22"/>
        </w:rPr>
        <w:t>Obszar oddziaływania obiektu budowlanego został określony w oparciu o następujące przepisy odrębne: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1.</w:t>
      </w:r>
      <w:r w:rsidRPr="00E87D9A">
        <w:rPr>
          <w:rFonts w:ascii="Calibri Light" w:hAnsi="Calibri Light" w:cs="Calibri Light"/>
          <w:sz w:val="22"/>
          <w:szCs w:val="22"/>
        </w:rPr>
        <w:tab/>
        <w:t xml:space="preserve">Ustawa z dnia 7 lipca 1994 r. Prawo budowlane (Dz. U. z 2013 r. poz. 1409 z późn. zmianami) w zakresie art. 5 ust. 1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C962A2">
        <w:rPr>
          <w:rFonts w:ascii="Calibri Light" w:hAnsi="Calibri Light" w:cs="Calibri Light"/>
          <w:sz w:val="22"/>
          <w:szCs w:val="22"/>
        </w:rPr>
        <w:lastRenderedPageBreak/>
        <w:t>2.</w:t>
      </w:r>
      <w:r w:rsidRPr="00C962A2">
        <w:rPr>
          <w:rFonts w:ascii="Calibri Light" w:hAnsi="Calibri Light" w:cs="Calibri Light"/>
          <w:sz w:val="22"/>
          <w:szCs w:val="22"/>
        </w:rPr>
        <w:tab/>
        <w:t>Rozporządzenia Ministra Infrastruktury z dnia 12 kwietnia 2002 r. w sprawie warunków</w:t>
      </w:r>
      <w:r w:rsidRPr="00E87D9A">
        <w:rPr>
          <w:rFonts w:ascii="Calibri Light" w:hAnsi="Calibri Light" w:cs="Calibri Light"/>
          <w:sz w:val="22"/>
          <w:szCs w:val="22"/>
        </w:rPr>
        <w:t xml:space="preserve"> technicznych, jakim powinny odpowiadać budynki i ich usytuowanie (Dz. U. z 2015r. poz. 1422) pod kątem wyznaczenia w otoczeniu obiektu budowlanego terenu, na który obiekt oddziałuje wprowadzając ograniczenia w jego zagospodarowaniu (definicja obszaru oddziaływania obiektu na podstawie zapisów art. 3 pkt 20 ustawy z dnia 7 lipca 1994 r. Prawo budowlane -Dz. U. z 2013 r., poz. 1409 z późn. zmianami)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w zakresie: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Dział II Zabudowa i zagospodarowanie działki (rozdział 1, 3, 4, 8),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Dział III Budynki i pomieszczenia ( rozdział 2 – oświetlenie i nasłonecznienie), </w:t>
      </w:r>
    </w:p>
    <w:p w:rsidR="00E11400" w:rsidRPr="00E87D9A" w:rsidRDefault="00E11400" w:rsidP="00E11400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Dział VI Bezpieczeństwo pożarowe (rozdział 7)</w:t>
      </w:r>
    </w:p>
    <w:p w:rsidR="00E11400" w:rsidRPr="00017F62" w:rsidRDefault="00E11400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960E8" w:rsidRPr="00017F62" w:rsidRDefault="00992D54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</w:t>
      </w:r>
      <w:r w:rsidR="00AF72B8">
        <w:rPr>
          <w:rFonts w:ascii="Calibri Light" w:hAnsi="Calibri Light" w:cs="Calibri Light"/>
          <w:b/>
          <w:bCs/>
          <w:sz w:val="22"/>
          <w:szCs w:val="22"/>
          <w:u w:val="single"/>
        </w:rPr>
        <w:t>8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.  Uwagi końcowe: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Roboty prowadzić zgodnie z zasadami sztuki budowlanej. Prowadzenie robót powierzyć osobie uprawnionej.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Wszystkie projekty należy rozpatrywać łącznie, jako całość.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 przypadku wystąpienia wątpliwości, co do prowadzenia robót, należy wezwać projektanta, który w ramach nadzoru autorskiego określi sposób postępowania.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Podczas wykonywania robót bezwzględnie przestrzegać przepisy bhp oraz stosować oznakowania i zabezpieczenia bhp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wykonywaniu prac budowlanych należy korzystać z projektów branżowych. Należy zwrócić uwagę na przebicia i przejścia z instalacjami przez stropy i ściany.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Wszelkie zmiany niniejszej dokumentacji mogą być dokonywane wyłącznie za zgodą Biura Projektów „BPBW” Spółka z o.o. ul. Głowackiego 28, 10-448 Olsztyn. Dotyczy to w szczególności rozwiązań </w:t>
      </w:r>
      <w:r w:rsidR="00AE77C9" w:rsidRPr="00017F62">
        <w:rPr>
          <w:rFonts w:ascii="Calibri Light" w:hAnsi="Calibri Light" w:cs="Calibri Light"/>
          <w:sz w:val="22"/>
          <w:szCs w:val="22"/>
        </w:rPr>
        <w:t>materiałowych. W</w:t>
      </w:r>
      <w:r w:rsidRPr="00017F62">
        <w:rPr>
          <w:rFonts w:ascii="Calibri Light" w:hAnsi="Calibri Light" w:cs="Calibri Light"/>
          <w:sz w:val="22"/>
          <w:szCs w:val="22"/>
        </w:rPr>
        <w:t xml:space="preserve"> przypadku wykonywania robót budowlanych niezgodnie z niniejszą dokumentacją, a także stwierdzenia istotnych odstępstw od tej dokumentacji, Biuro zgłosi żądanie wstrzymania tych robót, o czym powiadomi władze budowlane. Podstawa prawna: art. 21 i art. 36a ustawy z dnia 7 lipca 1994 r. Prawo budowlane (j.t. Dz. U. z 5.12.2003 r. Nr 207, poz. 2016 z późniejszymi zmianami).</w:t>
      </w:r>
    </w:p>
    <w:p w:rsidR="00E960E8" w:rsidRPr="00017F62" w:rsidRDefault="00E960E8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720B60" w:rsidRPr="0072493D" w:rsidRDefault="00720B60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72493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UWAGA </w:t>
      </w:r>
    </w:p>
    <w:p w:rsidR="00720B60" w:rsidRPr="0072493D" w:rsidRDefault="00720B60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72493D">
        <w:rPr>
          <w:rFonts w:ascii="Calibri Light" w:hAnsi="Calibri Light" w:cs="Calibri Light"/>
          <w:b/>
          <w:bCs/>
          <w:sz w:val="22"/>
          <w:szCs w:val="22"/>
          <w:u w:val="single"/>
        </w:rPr>
        <w:t>Zgodnie z Art. 30 pzp wszelkie wskazane znaki towarowe, patenty lub pochodzenie użyto celem dokładnego opisu przedmiotu zamówienia (jego poziomu, standardu) ale takiemu wskazaniu zawsze należy przyporządkować sformułowania „lub równoważne”.</w:t>
      </w:r>
    </w:p>
    <w:p w:rsidR="00B7486C" w:rsidRPr="00017F62" w:rsidRDefault="00B7486C" w:rsidP="005C6B30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B7486C" w:rsidRPr="00017F62" w:rsidRDefault="00B7486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rPr>
          <w:rFonts w:ascii="Calibri Light" w:hAnsi="Calibri Light" w:cs="Calibri Light"/>
          <w:sz w:val="22"/>
          <w:szCs w:val="22"/>
        </w:rPr>
      </w:pPr>
    </w:p>
    <w:p w:rsidR="00E960E8" w:rsidRPr="00017F62" w:rsidRDefault="00B7486C" w:rsidP="00B7486C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jc w:val="righ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  <w:r w:rsidR="00E960E8" w:rsidRPr="00017F62">
        <w:rPr>
          <w:rFonts w:ascii="Calibri Light" w:hAnsi="Calibri Light" w:cs="Calibri Light"/>
          <w:sz w:val="22"/>
          <w:szCs w:val="22"/>
        </w:rPr>
        <w:t>Opracował</w:t>
      </w:r>
      <w:r w:rsidRPr="00017F62">
        <w:rPr>
          <w:rFonts w:ascii="Calibri Light" w:hAnsi="Calibri Light" w:cs="Calibri Light"/>
          <w:sz w:val="22"/>
          <w:szCs w:val="22"/>
        </w:rPr>
        <w:t>a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: </w:t>
      </w:r>
    </w:p>
    <w:p w:rsidR="00B7486C" w:rsidRPr="00017F62" w:rsidRDefault="00E960E8" w:rsidP="005C6B30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jc w:val="righ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mgr inż. arch. </w:t>
      </w:r>
      <w:r w:rsidR="0072493D">
        <w:rPr>
          <w:rFonts w:ascii="Calibri Light" w:hAnsi="Calibri Light" w:cs="Calibri Light"/>
          <w:sz w:val="22"/>
          <w:szCs w:val="22"/>
        </w:rPr>
        <w:t>Ewa Kołoszko</w:t>
      </w:r>
    </w:p>
    <w:sectPr w:rsidR="00B7486C" w:rsidRPr="00017F62" w:rsidSect="006344AD">
      <w:pgSz w:w="11907" w:h="16840"/>
      <w:pgMar w:top="851" w:right="992" w:bottom="851" w:left="181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07" w:rsidRDefault="00556D07">
      <w:r>
        <w:separator/>
      </w:r>
    </w:p>
  </w:endnote>
  <w:endnote w:type="continuationSeparator" w:id="0">
    <w:p w:rsidR="00556D07" w:rsidRDefault="005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07" w:rsidRDefault="00556D07">
      <w:r>
        <w:separator/>
      </w:r>
    </w:p>
  </w:footnote>
  <w:footnote w:type="continuationSeparator" w:id="0">
    <w:p w:rsidR="00556D07" w:rsidRDefault="0055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7A1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9C819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66796"/>
    <w:multiLevelType w:val="hybridMultilevel"/>
    <w:tmpl w:val="B85C2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A7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6C4BBD"/>
    <w:multiLevelType w:val="hybridMultilevel"/>
    <w:tmpl w:val="8B9C891A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D16955"/>
    <w:multiLevelType w:val="multilevel"/>
    <w:tmpl w:val="6A50DC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72961B6"/>
    <w:multiLevelType w:val="hybridMultilevel"/>
    <w:tmpl w:val="919ED138"/>
    <w:lvl w:ilvl="0" w:tplc="A19E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0C11D8"/>
    <w:multiLevelType w:val="hybridMultilevel"/>
    <w:tmpl w:val="23C21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5086"/>
    <w:multiLevelType w:val="hybridMultilevel"/>
    <w:tmpl w:val="FA22B2FA"/>
    <w:lvl w:ilvl="0" w:tplc="AE207F9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96B40B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35E08"/>
    <w:multiLevelType w:val="multilevel"/>
    <w:tmpl w:val="503685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18603E3D"/>
    <w:multiLevelType w:val="hybridMultilevel"/>
    <w:tmpl w:val="B594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86B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1F3F8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747AF5"/>
    <w:multiLevelType w:val="multilevel"/>
    <w:tmpl w:val="B6D0F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1EAD10F1"/>
    <w:multiLevelType w:val="hybridMultilevel"/>
    <w:tmpl w:val="3C4A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93494"/>
    <w:multiLevelType w:val="hybridMultilevel"/>
    <w:tmpl w:val="9E9E8C74"/>
    <w:lvl w:ilvl="0" w:tplc="C78C00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C3AEE"/>
    <w:multiLevelType w:val="hybridMultilevel"/>
    <w:tmpl w:val="E2DA43A0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10FF6"/>
    <w:multiLevelType w:val="hybridMultilevel"/>
    <w:tmpl w:val="FE1044C6"/>
    <w:lvl w:ilvl="0" w:tplc="F6444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C06EB"/>
    <w:multiLevelType w:val="hybridMultilevel"/>
    <w:tmpl w:val="4DEEF6DC"/>
    <w:lvl w:ilvl="0" w:tplc="96B40B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678F"/>
    <w:multiLevelType w:val="multilevel"/>
    <w:tmpl w:val="603C3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E041DD"/>
    <w:multiLevelType w:val="hybridMultilevel"/>
    <w:tmpl w:val="D7C64F3A"/>
    <w:lvl w:ilvl="0" w:tplc="04720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46FB8"/>
    <w:multiLevelType w:val="hybridMultilevel"/>
    <w:tmpl w:val="081444A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1029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C20AAD"/>
    <w:multiLevelType w:val="hybridMultilevel"/>
    <w:tmpl w:val="67720474"/>
    <w:lvl w:ilvl="0" w:tplc="C78C007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CF4DEF"/>
    <w:multiLevelType w:val="hybridMultilevel"/>
    <w:tmpl w:val="179E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77673"/>
    <w:multiLevelType w:val="hybridMultilevel"/>
    <w:tmpl w:val="8E28F562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96B40B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C1D67"/>
    <w:multiLevelType w:val="multilevel"/>
    <w:tmpl w:val="63D8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4A3FAB"/>
    <w:multiLevelType w:val="hybridMultilevel"/>
    <w:tmpl w:val="9196B030"/>
    <w:lvl w:ilvl="0" w:tplc="F6444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8D2FC1"/>
    <w:multiLevelType w:val="hybridMultilevel"/>
    <w:tmpl w:val="66043D4C"/>
    <w:lvl w:ilvl="0" w:tplc="C78C00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E2519AA"/>
    <w:multiLevelType w:val="hybridMultilevel"/>
    <w:tmpl w:val="75361B5E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67EEC"/>
    <w:multiLevelType w:val="hybridMultilevel"/>
    <w:tmpl w:val="D7461EDE"/>
    <w:lvl w:ilvl="0" w:tplc="CEEE3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A0B2D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F312F0"/>
    <w:multiLevelType w:val="hybridMultilevel"/>
    <w:tmpl w:val="3886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F013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EB205E"/>
    <w:multiLevelType w:val="hybridMultilevel"/>
    <w:tmpl w:val="B7D27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DD233B"/>
    <w:multiLevelType w:val="hybridMultilevel"/>
    <w:tmpl w:val="B2421370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7E305CF"/>
    <w:multiLevelType w:val="hybridMultilevel"/>
    <w:tmpl w:val="F50A1F6C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A4969"/>
    <w:multiLevelType w:val="hybridMultilevel"/>
    <w:tmpl w:val="019C1126"/>
    <w:lvl w:ilvl="0" w:tplc="C78C00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4"/>
  </w:num>
  <w:num w:numId="5">
    <w:abstractNumId w:val="19"/>
  </w:num>
  <w:num w:numId="6">
    <w:abstractNumId w:val="25"/>
  </w:num>
  <w:num w:numId="7">
    <w:abstractNumId w:val="3"/>
  </w:num>
  <w:num w:numId="8">
    <w:abstractNumId w:val="29"/>
  </w:num>
  <w:num w:numId="9">
    <w:abstractNumId w:val="24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17"/>
  </w:num>
  <w:num w:numId="15">
    <w:abstractNumId w:val="13"/>
  </w:num>
  <w:num w:numId="16">
    <w:abstractNumId w:val="28"/>
  </w:num>
  <w:num w:numId="17">
    <w:abstractNumId w:val="35"/>
  </w:num>
  <w:num w:numId="18">
    <w:abstractNumId w:val="27"/>
  </w:num>
  <w:num w:numId="19">
    <w:abstractNumId w:val="36"/>
  </w:num>
  <w:num w:numId="20">
    <w:abstractNumId w:val="6"/>
  </w:num>
  <w:num w:numId="21">
    <w:abstractNumId w:val="33"/>
  </w:num>
  <w:num w:numId="22">
    <w:abstractNumId w:val="11"/>
  </w:num>
  <w:num w:numId="23">
    <w:abstractNumId w:val="32"/>
  </w:num>
  <w:num w:numId="24">
    <w:abstractNumId w:val="21"/>
  </w:num>
  <w:num w:numId="25">
    <w:abstractNumId w:val="10"/>
  </w:num>
  <w:num w:numId="26">
    <w:abstractNumId w:val="30"/>
  </w:num>
  <w:num w:numId="27">
    <w:abstractNumId w:val="5"/>
  </w:num>
  <w:num w:numId="28">
    <w:abstractNumId w:val="16"/>
  </w:num>
  <w:num w:numId="29">
    <w:abstractNumId w:val="26"/>
  </w:num>
  <w:num w:numId="30">
    <w:abstractNumId w:val="4"/>
  </w:num>
  <w:num w:numId="31">
    <w:abstractNumId w:val="8"/>
  </w:num>
  <w:num w:numId="32">
    <w:abstractNumId w:val="23"/>
  </w:num>
  <w:num w:numId="33">
    <w:abstractNumId w:val="14"/>
  </w:num>
  <w:num w:numId="34">
    <w:abstractNumId w:val="12"/>
  </w:num>
  <w:num w:numId="35">
    <w:abstractNumId w:val="9"/>
  </w:num>
  <w:num w:numId="36">
    <w:abstractNumId w:val="20"/>
  </w:num>
  <w:num w:numId="37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4"/>
    <w:rsid w:val="00002D3F"/>
    <w:rsid w:val="00003CA1"/>
    <w:rsid w:val="00004936"/>
    <w:rsid w:val="000056AB"/>
    <w:rsid w:val="00006486"/>
    <w:rsid w:val="00006518"/>
    <w:rsid w:val="00012345"/>
    <w:rsid w:val="00012889"/>
    <w:rsid w:val="0001365E"/>
    <w:rsid w:val="00013DD7"/>
    <w:rsid w:val="00013E99"/>
    <w:rsid w:val="0001417A"/>
    <w:rsid w:val="000146FF"/>
    <w:rsid w:val="00015930"/>
    <w:rsid w:val="0001605C"/>
    <w:rsid w:val="000164F2"/>
    <w:rsid w:val="00017F62"/>
    <w:rsid w:val="0002149D"/>
    <w:rsid w:val="0002176F"/>
    <w:rsid w:val="000217FB"/>
    <w:rsid w:val="0002393D"/>
    <w:rsid w:val="00023FAD"/>
    <w:rsid w:val="00025878"/>
    <w:rsid w:val="00025995"/>
    <w:rsid w:val="00025F3E"/>
    <w:rsid w:val="000264AC"/>
    <w:rsid w:val="0002676E"/>
    <w:rsid w:val="00030721"/>
    <w:rsid w:val="0003144F"/>
    <w:rsid w:val="00032F05"/>
    <w:rsid w:val="0003425A"/>
    <w:rsid w:val="000354C6"/>
    <w:rsid w:val="000355B5"/>
    <w:rsid w:val="000425E1"/>
    <w:rsid w:val="000450E1"/>
    <w:rsid w:val="00045605"/>
    <w:rsid w:val="000478C9"/>
    <w:rsid w:val="000518AE"/>
    <w:rsid w:val="0005246C"/>
    <w:rsid w:val="00060F37"/>
    <w:rsid w:val="00061E73"/>
    <w:rsid w:val="000629C1"/>
    <w:rsid w:val="00064291"/>
    <w:rsid w:val="00064F29"/>
    <w:rsid w:val="0006543E"/>
    <w:rsid w:val="00067800"/>
    <w:rsid w:val="00070DD8"/>
    <w:rsid w:val="00072217"/>
    <w:rsid w:val="00073D05"/>
    <w:rsid w:val="00075169"/>
    <w:rsid w:val="0007726F"/>
    <w:rsid w:val="000775FC"/>
    <w:rsid w:val="00080216"/>
    <w:rsid w:val="00080FF0"/>
    <w:rsid w:val="00081EAE"/>
    <w:rsid w:val="00082650"/>
    <w:rsid w:val="00082E14"/>
    <w:rsid w:val="00083BF1"/>
    <w:rsid w:val="00085DAB"/>
    <w:rsid w:val="000861C6"/>
    <w:rsid w:val="000872C0"/>
    <w:rsid w:val="0008797C"/>
    <w:rsid w:val="00087BCB"/>
    <w:rsid w:val="00087D2D"/>
    <w:rsid w:val="0009055D"/>
    <w:rsid w:val="000926D6"/>
    <w:rsid w:val="00092F5A"/>
    <w:rsid w:val="0009644B"/>
    <w:rsid w:val="00097ADF"/>
    <w:rsid w:val="000A07FC"/>
    <w:rsid w:val="000A2206"/>
    <w:rsid w:val="000A27F9"/>
    <w:rsid w:val="000A2D85"/>
    <w:rsid w:val="000A31EB"/>
    <w:rsid w:val="000A382F"/>
    <w:rsid w:val="000A45B4"/>
    <w:rsid w:val="000A53A2"/>
    <w:rsid w:val="000B11A3"/>
    <w:rsid w:val="000B26DE"/>
    <w:rsid w:val="000B2F60"/>
    <w:rsid w:val="000B427A"/>
    <w:rsid w:val="000B5406"/>
    <w:rsid w:val="000B59F1"/>
    <w:rsid w:val="000C00BC"/>
    <w:rsid w:val="000C06EE"/>
    <w:rsid w:val="000C2E6D"/>
    <w:rsid w:val="000C3FCF"/>
    <w:rsid w:val="000C5042"/>
    <w:rsid w:val="000C5A4C"/>
    <w:rsid w:val="000C65A2"/>
    <w:rsid w:val="000C65BE"/>
    <w:rsid w:val="000C6A21"/>
    <w:rsid w:val="000C6B9A"/>
    <w:rsid w:val="000C78AD"/>
    <w:rsid w:val="000D0FE9"/>
    <w:rsid w:val="000D104D"/>
    <w:rsid w:val="000D44F9"/>
    <w:rsid w:val="000D4C39"/>
    <w:rsid w:val="000D53DD"/>
    <w:rsid w:val="000D65E1"/>
    <w:rsid w:val="000D74BC"/>
    <w:rsid w:val="000E2022"/>
    <w:rsid w:val="000E485D"/>
    <w:rsid w:val="000E71F0"/>
    <w:rsid w:val="000F0120"/>
    <w:rsid w:val="000F0775"/>
    <w:rsid w:val="000F0C78"/>
    <w:rsid w:val="000F2726"/>
    <w:rsid w:val="000F3717"/>
    <w:rsid w:val="000F3F49"/>
    <w:rsid w:val="000F5211"/>
    <w:rsid w:val="000F58C2"/>
    <w:rsid w:val="000F61DF"/>
    <w:rsid w:val="000F76C3"/>
    <w:rsid w:val="001021B2"/>
    <w:rsid w:val="00102AB9"/>
    <w:rsid w:val="00103698"/>
    <w:rsid w:val="00105069"/>
    <w:rsid w:val="001052C7"/>
    <w:rsid w:val="0010547F"/>
    <w:rsid w:val="001057D9"/>
    <w:rsid w:val="00105E77"/>
    <w:rsid w:val="001068A7"/>
    <w:rsid w:val="00110220"/>
    <w:rsid w:val="001107E4"/>
    <w:rsid w:val="00113732"/>
    <w:rsid w:val="00113A44"/>
    <w:rsid w:val="00113C43"/>
    <w:rsid w:val="0011478C"/>
    <w:rsid w:val="001150F6"/>
    <w:rsid w:val="0011741D"/>
    <w:rsid w:val="0011789D"/>
    <w:rsid w:val="001210D9"/>
    <w:rsid w:val="00121597"/>
    <w:rsid w:val="00121BC8"/>
    <w:rsid w:val="00121C4A"/>
    <w:rsid w:val="00123F1A"/>
    <w:rsid w:val="00124DE0"/>
    <w:rsid w:val="0012575B"/>
    <w:rsid w:val="00130A98"/>
    <w:rsid w:val="00131495"/>
    <w:rsid w:val="00132248"/>
    <w:rsid w:val="00133047"/>
    <w:rsid w:val="00133A33"/>
    <w:rsid w:val="00133B4D"/>
    <w:rsid w:val="001349AD"/>
    <w:rsid w:val="001356F7"/>
    <w:rsid w:val="0013713D"/>
    <w:rsid w:val="001379B1"/>
    <w:rsid w:val="001403A7"/>
    <w:rsid w:val="00141095"/>
    <w:rsid w:val="001433F6"/>
    <w:rsid w:val="001442EF"/>
    <w:rsid w:val="00145AC3"/>
    <w:rsid w:val="00147AF4"/>
    <w:rsid w:val="00150EB8"/>
    <w:rsid w:val="00152539"/>
    <w:rsid w:val="00152F8B"/>
    <w:rsid w:val="00154F8B"/>
    <w:rsid w:val="00155766"/>
    <w:rsid w:val="001566E2"/>
    <w:rsid w:val="001568D3"/>
    <w:rsid w:val="00156C13"/>
    <w:rsid w:val="001570B9"/>
    <w:rsid w:val="00157D50"/>
    <w:rsid w:val="00160BF5"/>
    <w:rsid w:val="00160FA7"/>
    <w:rsid w:val="001617B5"/>
    <w:rsid w:val="00161EA0"/>
    <w:rsid w:val="001623D9"/>
    <w:rsid w:val="00163B0F"/>
    <w:rsid w:val="00163FEC"/>
    <w:rsid w:val="00166273"/>
    <w:rsid w:val="00166E01"/>
    <w:rsid w:val="001671AB"/>
    <w:rsid w:val="001707B8"/>
    <w:rsid w:val="0017448C"/>
    <w:rsid w:val="001747D3"/>
    <w:rsid w:val="00174CAC"/>
    <w:rsid w:val="001751CB"/>
    <w:rsid w:val="001760D9"/>
    <w:rsid w:val="00176EDD"/>
    <w:rsid w:val="00176FEF"/>
    <w:rsid w:val="00177492"/>
    <w:rsid w:val="00181138"/>
    <w:rsid w:val="00184C30"/>
    <w:rsid w:val="001875E1"/>
    <w:rsid w:val="001877FE"/>
    <w:rsid w:val="0019403F"/>
    <w:rsid w:val="00194B29"/>
    <w:rsid w:val="00195052"/>
    <w:rsid w:val="001956D3"/>
    <w:rsid w:val="001A14DF"/>
    <w:rsid w:val="001A185C"/>
    <w:rsid w:val="001A2707"/>
    <w:rsid w:val="001A4D13"/>
    <w:rsid w:val="001A4EA6"/>
    <w:rsid w:val="001A5324"/>
    <w:rsid w:val="001A5F55"/>
    <w:rsid w:val="001A7128"/>
    <w:rsid w:val="001A7F42"/>
    <w:rsid w:val="001B1219"/>
    <w:rsid w:val="001B16D2"/>
    <w:rsid w:val="001B1D64"/>
    <w:rsid w:val="001B383B"/>
    <w:rsid w:val="001B6AA8"/>
    <w:rsid w:val="001B6E11"/>
    <w:rsid w:val="001B6E90"/>
    <w:rsid w:val="001C3843"/>
    <w:rsid w:val="001C4B57"/>
    <w:rsid w:val="001C4F72"/>
    <w:rsid w:val="001C687C"/>
    <w:rsid w:val="001C70C3"/>
    <w:rsid w:val="001C77F4"/>
    <w:rsid w:val="001D07A8"/>
    <w:rsid w:val="001D137A"/>
    <w:rsid w:val="001D3D17"/>
    <w:rsid w:val="001D4418"/>
    <w:rsid w:val="001D548D"/>
    <w:rsid w:val="001D59F1"/>
    <w:rsid w:val="001D7A26"/>
    <w:rsid w:val="001D7BED"/>
    <w:rsid w:val="001E03C3"/>
    <w:rsid w:val="001E0F2A"/>
    <w:rsid w:val="001E2CE8"/>
    <w:rsid w:val="001E2E75"/>
    <w:rsid w:val="001E5F90"/>
    <w:rsid w:val="001E7949"/>
    <w:rsid w:val="001F087F"/>
    <w:rsid w:val="001F0FF2"/>
    <w:rsid w:val="001F4104"/>
    <w:rsid w:val="001F545C"/>
    <w:rsid w:val="00201FE1"/>
    <w:rsid w:val="00202409"/>
    <w:rsid w:val="00202784"/>
    <w:rsid w:val="002067A7"/>
    <w:rsid w:val="002077A6"/>
    <w:rsid w:val="00210191"/>
    <w:rsid w:val="00211258"/>
    <w:rsid w:val="00213EDC"/>
    <w:rsid w:val="002160E8"/>
    <w:rsid w:val="002202D2"/>
    <w:rsid w:val="00220F8C"/>
    <w:rsid w:val="00221890"/>
    <w:rsid w:val="00223232"/>
    <w:rsid w:val="002233B4"/>
    <w:rsid w:val="00225704"/>
    <w:rsid w:val="00226F80"/>
    <w:rsid w:val="00227464"/>
    <w:rsid w:val="00230A14"/>
    <w:rsid w:val="00230B68"/>
    <w:rsid w:val="0023281C"/>
    <w:rsid w:val="002338A2"/>
    <w:rsid w:val="002347CE"/>
    <w:rsid w:val="00234F71"/>
    <w:rsid w:val="0023577E"/>
    <w:rsid w:val="00241D73"/>
    <w:rsid w:val="002430CA"/>
    <w:rsid w:val="002432AE"/>
    <w:rsid w:val="00244891"/>
    <w:rsid w:val="00245718"/>
    <w:rsid w:val="002500EA"/>
    <w:rsid w:val="002507A1"/>
    <w:rsid w:val="00252828"/>
    <w:rsid w:val="0025544D"/>
    <w:rsid w:val="00255D15"/>
    <w:rsid w:val="00257A6F"/>
    <w:rsid w:val="00257CB8"/>
    <w:rsid w:val="00257D0D"/>
    <w:rsid w:val="002600F2"/>
    <w:rsid w:val="00260327"/>
    <w:rsid w:val="002615E5"/>
    <w:rsid w:val="00263C2B"/>
    <w:rsid w:val="002656AB"/>
    <w:rsid w:val="00267527"/>
    <w:rsid w:val="00270C83"/>
    <w:rsid w:val="002740DE"/>
    <w:rsid w:val="00274BDF"/>
    <w:rsid w:val="002766A7"/>
    <w:rsid w:val="0028014D"/>
    <w:rsid w:val="00281F20"/>
    <w:rsid w:val="00282792"/>
    <w:rsid w:val="00282D90"/>
    <w:rsid w:val="00283E1B"/>
    <w:rsid w:val="0028651F"/>
    <w:rsid w:val="002866D5"/>
    <w:rsid w:val="002872AC"/>
    <w:rsid w:val="002873B3"/>
    <w:rsid w:val="00290A42"/>
    <w:rsid w:val="00290CC7"/>
    <w:rsid w:val="00292FF8"/>
    <w:rsid w:val="00293F23"/>
    <w:rsid w:val="00297E10"/>
    <w:rsid w:val="002A170A"/>
    <w:rsid w:val="002A2BD6"/>
    <w:rsid w:val="002A5561"/>
    <w:rsid w:val="002B0EDA"/>
    <w:rsid w:val="002B20D3"/>
    <w:rsid w:val="002B2C3E"/>
    <w:rsid w:val="002B558A"/>
    <w:rsid w:val="002B5591"/>
    <w:rsid w:val="002B6247"/>
    <w:rsid w:val="002B74C5"/>
    <w:rsid w:val="002C100B"/>
    <w:rsid w:val="002C143F"/>
    <w:rsid w:val="002C15EC"/>
    <w:rsid w:val="002C1681"/>
    <w:rsid w:val="002C1FAD"/>
    <w:rsid w:val="002C4731"/>
    <w:rsid w:val="002C6EC2"/>
    <w:rsid w:val="002C7D48"/>
    <w:rsid w:val="002D106F"/>
    <w:rsid w:val="002D2930"/>
    <w:rsid w:val="002D3129"/>
    <w:rsid w:val="002D413D"/>
    <w:rsid w:val="002D4EEB"/>
    <w:rsid w:val="002E0FF6"/>
    <w:rsid w:val="002E41CA"/>
    <w:rsid w:val="002E451A"/>
    <w:rsid w:val="002E602B"/>
    <w:rsid w:val="002E69ED"/>
    <w:rsid w:val="002E6BB4"/>
    <w:rsid w:val="002E6C85"/>
    <w:rsid w:val="002E7365"/>
    <w:rsid w:val="002F0F63"/>
    <w:rsid w:val="002F234A"/>
    <w:rsid w:val="002F4F59"/>
    <w:rsid w:val="002F54C1"/>
    <w:rsid w:val="002F6052"/>
    <w:rsid w:val="002F6371"/>
    <w:rsid w:val="002F7BCD"/>
    <w:rsid w:val="00306EEF"/>
    <w:rsid w:val="003107AF"/>
    <w:rsid w:val="00311AA2"/>
    <w:rsid w:val="00311EEC"/>
    <w:rsid w:val="00312EF8"/>
    <w:rsid w:val="00314174"/>
    <w:rsid w:val="00315A23"/>
    <w:rsid w:val="003171A8"/>
    <w:rsid w:val="00323502"/>
    <w:rsid w:val="0032352E"/>
    <w:rsid w:val="00323D99"/>
    <w:rsid w:val="003241FA"/>
    <w:rsid w:val="00324752"/>
    <w:rsid w:val="003248DE"/>
    <w:rsid w:val="00325DE5"/>
    <w:rsid w:val="00326043"/>
    <w:rsid w:val="003309F1"/>
    <w:rsid w:val="00330DE5"/>
    <w:rsid w:val="003318B1"/>
    <w:rsid w:val="00332207"/>
    <w:rsid w:val="00332303"/>
    <w:rsid w:val="00332E19"/>
    <w:rsid w:val="003332D3"/>
    <w:rsid w:val="00340009"/>
    <w:rsid w:val="00340657"/>
    <w:rsid w:val="00343C35"/>
    <w:rsid w:val="003464C9"/>
    <w:rsid w:val="00346E8E"/>
    <w:rsid w:val="00347D8F"/>
    <w:rsid w:val="00351C02"/>
    <w:rsid w:val="003555EF"/>
    <w:rsid w:val="0035572B"/>
    <w:rsid w:val="00355C71"/>
    <w:rsid w:val="00355D0A"/>
    <w:rsid w:val="00356437"/>
    <w:rsid w:val="003564A2"/>
    <w:rsid w:val="00356ECC"/>
    <w:rsid w:val="003573CD"/>
    <w:rsid w:val="00357623"/>
    <w:rsid w:val="003579EC"/>
    <w:rsid w:val="00360246"/>
    <w:rsid w:val="00364419"/>
    <w:rsid w:val="00364C60"/>
    <w:rsid w:val="003650BC"/>
    <w:rsid w:val="00366D22"/>
    <w:rsid w:val="00367B8A"/>
    <w:rsid w:val="00370D82"/>
    <w:rsid w:val="0037218D"/>
    <w:rsid w:val="003733E9"/>
    <w:rsid w:val="0037391F"/>
    <w:rsid w:val="00373958"/>
    <w:rsid w:val="00373D81"/>
    <w:rsid w:val="0037486D"/>
    <w:rsid w:val="00377514"/>
    <w:rsid w:val="0038000C"/>
    <w:rsid w:val="00380E97"/>
    <w:rsid w:val="003813F2"/>
    <w:rsid w:val="00382861"/>
    <w:rsid w:val="00383409"/>
    <w:rsid w:val="00383E6A"/>
    <w:rsid w:val="003842CC"/>
    <w:rsid w:val="003919E5"/>
    <w:rsid w:val="00394326"/>
    <w:rsid w:val="003949DD"/>
    <w:rsid w:val="00395B47"/>
    <w:rsid w:val="00396310"/>
    <w:rsid w:val="003963A9"/>
    <w:rsid w:val="00397EAC"/>
    <w:rsid w:val="003A21EC"/>
    <w:rsid w:val="003A31F7"/>
    <w:rsid w:val="003A3BC5"/>
    <w:rsid w:val="003A553C"/>
    <w:rsid w:val="003A7330"/>
    <w:rsid w:val="003B08F7"/>
    <w:rsid w:val="003B1A3D"/>
    <w:rsid w:val="003B25F1"/>
    <w:rsid w:val="003B5040"/>
    <w:rsid w:val="003B54F4"/>
    <w:rsid w:val="003B6798"/>
    <w:rsid w:val="003C157F"/>
    <w:rsid w:val="003C2182"/>
    <w:rsid w:val="003C2F1A"/>
    <w:rsid w:val="003C3C5C"/>
    <w:rsid w:val="003D0E78"/>
    <w:rsid w:val="003D120C"/>
    <w:rsid w:val="003D1B15"/>
    <w:rsid w:val="003D4104"/>
    <w:rsid w:val="003D4C95"/>
    <w:rsid w:val="003D502A"/>
    <w:rsid w:val="003D5389"/>
    <w:rsid w:val="003D5695"/>
    <w:rsid w:val="003D5C02"/>
    <w:rsid w:val="003D5C6E"/>
    <w:rsid w:val="003E183F"/>
    <w:rsid w:val="003E22F6"/>
    <w:rsid w:val="003E3FC6"/>
    <w:rsid w:val="003E440E"/>
    <w:rsid w:val="003E5B03"/>
    <w:rsid w:val="003E606D"/>
    <w:rsid w:val="003E7316"/>
    <w:rsid w:val="003E76C4"/>
    <w:rsid w:val="003F09F5"/>
    <w:rsid w:val="003F0A3A"/>
    <w:rsid w:val="003F2B98"/>
    <w:rsid w:val="003F4C5E"/>
    <w:rsid w:val="003F575B"/>
    <w:rsid w:val="003F5CAD"/>
    <w:rsid w:val="003F73FA"/>
    <w:rsid w:val="003F776F"/>
    <w:rsid w:val="004007F1"/>
    <w:rsid w:val="00400C2F"/>
    <w:rsid w:val="00401595"/>
    <w:rsid w:val="004019B8"/>
    <w:rsid w:val="00402498"/>
    <w:rsid w:val="00402571"/>
    <w:rsid w:val="00402B28"/>
    <w:rsid w:val="0040470B"/>
    <w:rsid w:val="0040751C"/>
    <w:rsid w:val="0041154D"/>
    <w:rsid w:val="004122DA"/>
    <w:rsid w:val="004127BE"/>
    <w:rsid w:val="004128FA"/>
    <w:rsid w:val="00413859"/>
    <w:rsid w:val="0041446A"/>
    <w:rsid w:val="00414973"/>
    <w:rsid w:val="00416C75"/>
    <w:rsid w:val="00424C30"/>
    <w:rsid w:val="004269DE"/>
    <w:rsid w:val="00427DDD"/>
    <w:rsid w:val="00427EE3"/>
    <w:rsid w:val="0043031C"/>
    <w:rsid w:val="00432F04"/>
    <w:rsid w:val="00434CC3"/>
    <w:rsid w:val="004357CF"/>
    <w:rsid w:val="00436F45"/>
    <w:rsid w:val="004409B3"/>
    <w:rsid w:val="00443A1A"/>
    <w:rsid w:val="004458BA"/>
    <w:rsid w:val="00445FA5"/>
    <w:rsid w:val="00446161"/>
    <w:rsid w:val="00450340"/>
    <w:rsid w:val="00450375"/>
    <w:rsid w:val="00450A31"/>
    <w:rsid w:val="00451376"/>
    <w:rsid w:val="0045176E"/>
    <w:rsid w:val="00451DC4"/>
    <w:rsid w:val="00452BBB"/>
    <w:rsid w:val="0045320E"/>
    <w:rsid w:val="004532E4"/>
    <w:rsid w:val="00453D2E"/>
    <w:rsid w:val="00454C54"/>
    <w:rsid w:val="0045537F"/>
    <w:rsid w:val="00455667"/>
    <w:rsid w:val="00455EC3"/>
    <w:rsid w:val="0045736E"/>
    <w:rsid w:val="00457789"/>
    <w:rsid w:val="00457A9D"/>
    <w:rsid w:val="0046134E"/>
    <w:rsid w:val="00461451"/>
    <w:rsid w:val="00463FF5"/>
    <w:rsid w:val="00464F4B"/>
    <w:rsid w:val="004705D0"/>
    <w:rsid w:val="00470C8D"/>
    <w:rsid w:val="00470D94"/>
    <w:rsid w:val="004726B7"/>
    <w:rsid w:val="0047342F"/>
    <w:rsid w:val="004736E2"/>
    <w:rsid w:val="004743AB"/>
    <w:rsid w:val="004776FA"/>
    <w:rsid w:val="0047771B"/>
    <w:rsid w:val="00481A95"/>
    <w:rsid w:val="00482C10"/>
    <w:rsid w:val="00485E8A"/>
    <w:rsid w:val="00486AFF"/>
    <w:rsid w:val="00486C8F"/>
    <w:rsid w:val="00490897"/>
    <w:rsid w:val="00491162"/>
    <w:rsid w:val="004921E5"/>
    <w:rsid w:val="004923FE"/>
    <w:rsid w:val="00494213"/>
    <w:rsid w:val="0049498F"/>
    <w:rsid w:val="004A1105"/>
    <w:rsid w:val="004A2526"/>
    <w:rsid w:val="004A2B4C"/>
    <w:rsid w:val="004A2DA2"/>
    <w:rsid w:val="004A31B7"/>
    <w:rsid w:val="004A371F"/>
    <w:rsid w:val="004A5609"/>
    <w:rsid w:val="004A5CC8"/>
    <w:rsid w:val="004A7E35"/>
    <w:rsid w:val="004B2BF6"/>
    <w:rsid w:val="004B45DB"/>
    <w:rsid w:val="004B4E46"/>
    <w:rsid w:val="004B521C"/>
    <w:rsid w:val="004B671E"/>
    <w:rsid w:val="004B7EE5"/>
    <w:rsid w:val="004B7FC5"/>
    <w:rsid w:val="004C053D"/>
    <w:rsid w:val="004C240A"/>
    <w:rsid w:val="004C3712"/>
    <w:rsid w:val="004C5DB7"/>
    <w:rsid w:val="004C5FC9"/>
    <w:rsid w:val="004D09A3"/>
    <w:rsid w:val="004D0E27"/>
    <w:rsid w:val="004D1313"/>
    <w:rsid w:val="004D1B2B"/>
    <w:rsid w:val="004D2D8E"/>
    <w:rsid w:val="004D3549"/>
    <w:rsid w:val="004D3F49"/>
    <w:rsid w:val="004D4358"/>
    <w:rsid w:val="004D7ACA"/>
    <w:rsid w:val="004D7EB2"/>
    <w:rsid w:val="004E2656"/>
    <w:rsid w:val="004E2669"/>
    <w:rsid w:val="004E3B9B"/>
    <w:rsid w:val="004E4069"/>
    <w:rsid w:val="004E4441"/>
    <w:rsid w:val="004E4DA9"/>
    <w:rsid w:val="004E4FFE"/>
    <w:rsid w:val="004E5803"/>
    <w:rsid w:val="004E634B"/>
    <w:rsid w:val="004E644B"/>
    <w:rsid w:val="004E7424"/>
    <w:rsid w:val="004F3B20"/>
    <w:rsid w:val="004F3E6F"/>
    <w:rsid w:val="004F515B"/>
    <w:rsid w:val="004F5265"/>
    <w:rsid w:val="004F65C5"/>
    <w:rsid w:val="005009DE"/>
    <w:rsid w:val="0050253D"/>
    <w:rsid w:val="005033E2"/>
    <w:rsid w:val="005048CC"/>
    <w:rsid w:val="00505118"/>
    <w:rsid w:val="00506570"/>
    <w:rsid w:val="005076A0"/>
    <w:rsid w:val="00510BB5"/>
    <w:rsid w:val="0051142A"/>
    <w:rsid w:val="00512B6A"/>
    <w:rsid w:val="005130CD"/>
    <w:rsid w:val="00513537"/>
    <w:rsid w:val="00513666"/>
    <w:rsid w:val="00514085"/>
    <w:rsid w:val="0051497F"/>
    <w:rsid w:val="00514C1B"/>
    <w:rsid w:val="00515C7B"/>
    <w:rsid w:val="00517A70"/>
    <w:rsid w:val="00520959"/>
    <w:rsid w:val="005223FB"/>
    <w:rsid w:val="00522631"/>
    <w:rsid w:val="00522A0C"/>
    <w:rsid w:val="00523088"/>
    <w:rsid w:val="00523D1D"/>
    <w:rsid w:val="0052465A"/>
    <w:rsid w:val="005251B5"/>
    <w:rsid w:val="00526A83"/>
    <w:rsid w:val="0052767C"/>
    <w:rsid w:val="00530412"/>
    <w:rsid w:val="00531E14"/>
    <w:rsid w:val="005331AE"/>
    <w:rsid w:val="00534E7C"/>
    <w:rsid w:val="00536382"/>
    <w:rsid w:val="00537CCB"/>
    <w:rsid w:val="00541023"/>
    <w:rsid w:val="00541586"/>
    <w:rsid w:val="00542744"/>
    <w:rsid w:val="0054288A"/>
    <w:rsid w:val="00543B71"/>
    <w:rsid w:val="00545C29"/>
    <w:rsid w:val="0054602C"/>
    <w:rsid w:val="00546799"/>
    <w:rsid w:val="00547BA6"/>
    <w:rsid w:val="00550A58"/>
    <w:rsid w:val="00550E0B"/>
    <w:rsid w:val="005515AF"/>
    <w:rsid w:val="00551F90"/>
    <w:rsid w:val="00552D68"/>
    <w:rsid w:val="00552EB0"/>
    <w:rsid w:val="00554323"/>
    <w:rsid w:val="0055471A"/>
    <w:rsid w:val="00556D07"/>
    <w:rsid w:val="005618B9"/>
    <w:rsid w:val="00562844"/>
    <w:rsid w:val="00563625"/>
    <w:rsid w:val="00563B8E"/>
    <w:rsid w:val="00565B26"/>
    <w:rsid w:val="00565FB9"/>
    <w:rsid w:val="005668D7"/>
    <w:rsid w:val="005714BA"/>
    <w:rsid w:val="00571F6A"/>
    <w:rsid w:val="00580999"/>
    <w:rsid w:val="00581670"/>
    <w:rsid w:val="00581807"/>
    <w:rsid w:val="00581E17"/>
    <w:rsid w:val="0058204E"/>
    <w:rsid w:val="00584556"/>
    <w:rsid w:val="00585099"/>
    <w:rsid w:val="005871B0"/>
    <w:rsid w:val="00590643"/>
    <w:rsid w:val="0059257D"/>
    <w:rsid w:val="00592F3C"/>
    <w:rsid w:val="00593517"/>
    <w:rsid w:val="005935FD"/>
    <w:rsid w:val="00593C51"/>
    <w:rsid w:val="00593E16"/>
    <w:rsid w:val="00594779"/>
    <w:rsid w:val="00596031"/>
    <w:rsid w:val="00596AFC"/>
    <w:rsid w:val="00596E85"/>
    <w:rsid w:val="005A1AD5"/>
    <w:rsid w:val="005A1C21"/>
    <w:rsid w:val="005A4242"/>
    <w:rsid w:val="005A5744"/>
    <w:rsid w:val="005A74F1"/>
    <w:rsid w:val="005B12AF"/>
    <w:rsid w:val="005B250A"/>
    <w:rsid w:val="005B3AB7"/>
    <w:rsid w:val="005B40CE"/>
    <w:rsid w:val="005C0372"/>
    <w:rsid w:val="005C0A38"/>
    <w:rsid w:val="005C1A84"/>
    <w:rsid w:val="005C37EB"/>
    <w:rsid w:val="005C5980"/>
    <w:rsid w:val="005C65E1"/>
    <w:rsid w:val="005C6B30"/>
    <w:rsid w:val="005D0BC4"/>
    <w:rsid w:val="005D11D3"/>
    <w:rsid w:val="005D1452"/>
    <w:rsid w:val="005D1688"/>
    <w:rsid w:val="005D231A"/>
    <w:rsid w:val="005D2556"/>
    <w:rsid w:val="005D3F34"/>
    <w:rsid w:val="005D3F50"/>
    <w:rsid w:val="005D6829"/>
    <w:rsid w:val="005E478D"/>
    <w:rsid w:val="005E4F7C"/>
    <w:rsid w:val="005E6548"/>
    <w:rsid w:val="005F0775"/>
    <w:rsid w:val="005F18C5"/>
    <w:rsid w:val="005F29F9"/>
    <w:rsid w:val="005F381B"/>
    <w:rsid w:val="006007EF"/>
    <w:rsid w:val="006011F7"/>
    <w:rsid w:val="0060367D"/>
    <w:rsid w:val="006045F5"/>
    <w:rsid w:val="00604C40"/>
    <w:rsid w:val="00605409"/>
    <w:rsid w:val="006063B8"/>
    <w:rsid w:val="00606878"/>
    <w:rsid w:val="00606CC1"/>
    <w:rsid w:val="0061413A"/>
    <w:rsid w:val="00615A11"/>
    <w:rsid w:val="00616E56"/>
    <w:rsid w:val="00623B6C"/>
    <w:rsid w:val="006243F5"/>
    <w:rsid w:val="00625EC4"/>
    <w:rsid w:val="006261C1"/>
    <w:rsid w:val="00630065"/>
    <w:rsid w:val="00630569"/>
    <w:rsid w:val="006308A1"/>
    <w:rsid w:val="0063146B"/>
    <w:rsid w:val="00631D70"/>
    <w:rsid w:val="00632F31"/>
    <w:rsid w:val="00633012"/>
    <w:rsid w:val="006339EB"/>
    <w:rsid w:val="00633DB3"/>
    <w:rsid w:val="006344AD"/>
    <w:rsid w:val="006347F0"/>
    <w:rsid w:val="00635BE9"/>
    <w:rsid w:val="00635DA5"/>
    <w:rsid w:val="00637BC0"/>
    <w:rsid w:val="0064068B"/>
    <w:rsid w:val="006408CC"/>
    <w:rsid w:val="006419BD"/>
    <w:rsid w:val="00643A85"/>
    <w:rsid w:val="00643E9E"/>
    <w:rsid w:val="006449CB"/>
    <w:rsid w:val="00644DC0"/>
    <w:rsid w:val="0064585B"/>
    <w:rsid w:val="006463B3"/>
    <w:rsid w:val="00646E05"/>
    <w:rsid w:val="00651C61"/>
    <w:rsid w:val="00653C33"/>
    <w:rsid w:val="0065544C"/>
    <w:rsid w:val="00655730"/>
    <w:rsid w:val="00660304"/>
    <w:rsid w:val="00660369"/>
    <w:rsid w:val="0066037A"/>
    <w:rsid w:val="006604BF"/>
    <w:rsid w:val="00664A23"/>
    <w:rsid w:val="00666140"/>
    <w:rsid w:val="00667C1B"/>
    <w:rsid w:val="00670910"/>
    <w:rsid w:val="00670A1E"/>
    <w:rsid w:val="0067275E"/>
    <w:rsid w:val="00672FB5"/>
    <w:rsid w:val="006733FF"/>
    <w:rsid w:val="00677FE2"/>
    <w:rsid w:val="00680CDE"/>
    <w:rsid w:val="006822B6"/>
    <w:rsid w:val="0068238E"/>
    <w:rsid w:val="006832C5"/>
    <w:rsid w:val="00683444"/>
    <w:rsid w:val="00683C19"/>
    <w:rsid w:val="00683F8C"/>
    <w:rsid w:val="00685709"/>
    <w:rsid w:val="006873D1"/>
    <w:rsid w:val="00687A94"/>
    <w:rsid w:val="00691932"/>
    <w:rsid w:val="00692721"/>
    <w:rsid w:val="006956E1"/>
    <w:rsid w:val="00696355"/>
    <w:rsid w:val="00697B2C"/>
    <w:rsid w:val="00697FAD"/>
    <w:rsid w:val="006A4AA8"/>
    <w:rsid w:val="006A56AB"/>
    <w:rsid w:val="006A6062"/>
    <w:rsid w:val="006A6DC1"/>
    <w:rsid w:val="006B007A"/>
    <w:rsid w:val="006B025B"/>
    <w:rsid w:val="006B335D"/>
    <w:rsid w:val="006B4E1F"/>
    <w:rsid w:val="006B5662"/>
    <w:rsid w:val="006B56D4"/>
    <w:rsid w:val="006B57AB"/>
    <w:rsid w:val="006B6C5C"/>
    <w:rsid w:val="006B6FD8"/>
    <w:rsid w:val="006C2327"/>
    <w:rsid w:val="006C2CE0"/>
    <w:rsid w:val="006C3849"/>
    <w:rsid w:val="006C3EC4"/>
    <w:rsid w:val="006C53D3"/>
    <w:rsid w:val="006D0DB3"/>
    <w:rsid w:val="006D11E1"/>
    <w:rsid w:val="006D5FC1"/>
    <w:rsid w:val="006E06B9"/>
    <w:rsid w:val="006E10FC"/>
    <w:rsid w:val="006E1B73"/>
    <w:rsid w:val="006E1D33"/>
    <w:rsid w:val="006E1EE1"/>
    <w:rsid w:val="006E2CB0"/>
    <w:rsid w:val="006E2FB5"/>
    <w:rsid w:val="006E41C3"/>
    <w:rsid w:val="006E6658"/>
    <w:rsid w:val="006E6E66"/>
    <w:rsid w:val="006F0B29"/>
    <w:rsid w:val="006F0BA8"/>
    <w:rsid w:val="006F1C4F"/>
    <w:rsid w:val="006F485D"/>
    <w:rsid w:val="006F50EC"/>
    <w:rsid w:val="006F6D8F"/>
    <w:rsid w:val="006F753E"/>
    <w:rsid w:val="00701565"/>
    <w:rsid w:val="00702C3C"/>
    <w:rsid w:val="00703E69"/>
    <w:rsid w:val="007043B0"/>
    <w:rsid w:val="007059F5"/>
    <w:rsid w:val="00707FF7"/>
    <w:rsid w:val="00710703"/>
    <w:rsid w:val="00712C9C"/>
    <w:rsid w:val="00713D3B"/>
    <w:rsid w:val="007155AC"/>
    <w:rsid w:val="00716ABE"/>
    <w:rsid w:val="00720B60"/>
    <w:rsid w:val="00721DB1"/>
    <w:rsid w:val="00722CE6"/>
    <w:rsid w:val="0072493D"/>
    <w:rsid w:val="007253E3"/>
    <w:rsid w:val="00725672"/>
    <w:rsid w:val="0072674F"/>
    <w:rsid w:val="0072764C"/>
    <w:rsid w:val="00730048"/>
    <w:rsid w:val="00732139"/>
    <w:rsid w:val="00735272"/>
    <w:rsid w:val="00740046"/>
    <w:rsid w:val="007400A6"/>
    <w:rsid w:val="0074048F"/>
    <w:rsid w:val="007404D1"/>
    <w:rsid w:val="007408A8"/>
    <w:rsid w:val="00740921"/>
    <w:rsid w:val="00740A30"/>
    <w:rsid w:val="0074486E"/>
    <w:rsid w:val="00744B3C"/>
    <w:rsid w:val="0074604B"/>
    <w:rsid w:val="007465CF"/>
    <w:rsid w:val="00751E00"/>
    <w:rsid w:val="0075435A"/>
    <w:rsid w:val="00757B1E"/>
    <w:rsid w:val="00757C7F"/>
    <w:rsid w:val="00757C91"/>
    <w:rsid w:val="00760647"/>
    <w:rsid w:val="00761642"/>
    <w:rsid w:val="007626C9"/>
    <w:rsid w:val="0076542C"/>
    <w:rsid w:val="007656F5"/>
    <w:rsid w:val="007657A8"/>
    <w:rsid w:val="007665D2"/>
    <w:rsid w:val="00767CEB"/>
    <w:rsid w:val="007721FD"/>
    <w:rsid w:val="00773178"/>
    <w:rsid w:val="00774EDE"/>
    <w:rsid w:val="007768B6"/>
    <w:rsid w:val="00777234"/>
    <w:rsid w:val="00777CAD"/>
    <w:rsid w:val="007803E7"/>
    <w:rsid w:val="0078059F"/>
    <w:rsid w:val="007826A4"/>
    <w:rsid w:val="00785CE4"/>
    <w:rsid w:val="007877A6"/>
    <w:rsid w:val="007913F4"/>
    <w:rsid w:val="00792DD8"/>
    <w:rsid w:val="0079384A"/>
    <w:rsid w:val="00795886"/>
    <w:rsid w:val="00795C15"/>
    <w:rsid w:val="00795F38"/>
    <w:rsid w:val="0079637A"/>
    <w:rsid w:val="00796DE6"/>
    <w:rsid w:val="00797646"/>
    <w:rsid w:val="00797D87"/>
    <w:rsid w:val="007A11C6"/>
    <w:rsid w:val="007A1BB9"/>
    <w:rsid w:val="007A1F71"/>
    <w:rsid w:val="007A22E4"/>
    <w:rsid w:val="007A27F0"/>
    <w:rsid w:val="007A60E5"/>
    <w:rsid w:val="007A7036"/>
    <w:rsid w:val="007A7367"/>
    <w:rsid w:val="007A7ADA"/>
    <w:rsid w:val="007B154A"/>
    <w:rsid w:val="007B213E"/>
    <w:rsid w:val="007B23DC"/>
    <w:rsid w:val="007B517A"/>
    <w:rsid w:val="007B5C9E"/>
    <w:rsid w:val="007B5D47"/>
    <w:rsid w:val="007B624B"/>
    <w:rsid w:val="007B62F0"/>
    <w:rsid w:val="007B6708"/>
    <w:rsid w:val="007B7ED4"/>
    <w:rsid w:val="007C24D3"/>
    <w:rsid w:val="007C3869"/>
    <w:rsid w:val="007C3C6C"/>
    <w:rsid w:val="007C4591"/>
    <w:rsid w:val="007C613D"/>
    <w:rsid w:val="007C699F"/>
    <w:rsid w:val="007D1F78"/>
    <w:rsid w:val="007D2CCD"/>
    <w:rsid w:val="007D3B66"/>
    <w:rsid w:val="007D5C9B"/>
    <w:rsid w:val="007D71F2"/>
    <w:rsid w:val="007E108D"/>
    <w:rsid w:val="007E1703"/>
    <w:rsid w:val="007E3400"/>
    <w:rsid w:val="007E51AB"/>
    <w:rsid w:val="007E5D4B"/>
    <w:rsid w:val="007E5F34"/>
    <w:rsid w:val="007E6E38"/>
    <w:rsid w:val="007E7164"/>
    <w:rsid w:val="007E7469"/>
    <w:rsid w:val="007E7478"/>
    <w:rsid w:val="007E7885"/>
    <w:rsid w:val="007F28D1"/>
    <w:rsid w:val="007F4062"/>
    <w:rsid w:val="007F588D"/>
    <w:rsid w:val="007F63FF"/>
    <w:rsid w:val="007F7661"/>
    <w:rsid w:val="00801306"/>
    <w:rsid w:val="00801F2F"/>
    <w:rsid w:val="00803CA1"/>
    <w:rsid w:val="0080487F"/>
    <w:rsid w:val="0080550C"/>
    <w:rsid w:val="0081239B"/>
    <w:rsid w:val="008126E2"/>
    <w:rsid w:val="0081398B"/>
    <w:rsid w:val="00817112"/>
    <w:rsid w:val="00817451"/>
    <w:rsid w:val="00820DA9"/>
    <w:rsid w:val="00820F57"/>
    <w:rsid w:val="00821B4F"/>
    <w:rsid w:val="00822327"/>
    <w:rsid w:val="00823669"/>
    <w:rsid w:val="00826F10"/>
    <w:rsid w:val="00827B59"/>
    <w:rsid w:val="00827D42"/>
    <w:rsid w:val="0083071E"/>
    <w:rsid w:val="008343CC"/>
    <w:rsid w:val="00834D3C"/>
    <w:rsid w:val="00837084"/>
    <w:rsid w:val="00837AAF"/>
    <w:rsid w:val="0084050A"/>
    <w:rsid w:val="00841906"/>
    <w:rsid w:val="00844A86"/>
    <w:rsid w:val="00853944"/>
    <w:rsid w:val="00853F66"/>
    <w:rsid w:val="008606E2"/>
    <w:rsid w:val="008628BA"/>
    <w:rsid w:val="00862C19"/>
    <w:rsid w:val="008631FA"/>
    <w:rsid w:val="0086397B"/>
    <w:rsid w:val="00864D2D"/>
    <w:rsid w:val="008667DD"/>
    <w:rsid w:val="00866BE3"/>
    <w:rsid w:val="008719C9"/>
    <w:rsid w:val="0087355E"/>
    <w:rsid w:val="00874EB6"/>
    <w:rsid w:val="00876BEA"/>
    <w:rsid w:val="00880065"/>
    <w:rsid w:val="00881482"/>
    <w:rsid w:val="0088255F"/>
    <w:rsid w:val="0088264F"/>
    <w:rsid w:val="00882EB1"/>
    <w:rsid w:val="0088537B"/>
    <w:rsid w:val="00885499"/>
    <w:rsid w:val="0088760B"/>
    <w:rsid w:val="00887D0B"/>
    <w:rsid w:val="00892F7B"/>
    <w:rsid w:val="008932FD"/>
    <w:rsid w:val="0089373E"/>
    <w:rsid w:val="00893D5E"/>
    <w:rsid w:val="00893EB7"/>
    <w:rsid w:val="00894A1F"/>
    <w:rsid w:val="00894B18"/>
    <w:rsid w:val="00894C52"/>
    <w:rsid w:val="008963B1"/>
    <w:rsid w:val="008A0385"/>
    <w:rsid w:val="008A14E6"/>
    <w:rsid w:val="008A1F8B"/>
    <w:rsid w:val="008A23D1"/>
    <w:rsid w:val="008A33C7"/>
    <w:rsid w:val="008A3A1F"/>
    <w:rsid w:val="008A7895"/>
    <w:rsid w:val="008B0F32"/>
    <w:rsid w:val="008B1ABE"/>
    <w:rsid w:val="008B2371"/>
    <w:rsid w:val="008B291C"/>
    <w:rsid w:val="008B2D09"/>
    <w:rsid w:val="008B301D"/>
    <w:rsid w:val="008B320F"/>
    <w:rsid w:val="008B48AD"/>
    <w:rsid w:val="008B5E55"/>
    <w:rsid w:val="008B67C6"/>
    <w:rsid w:val="008B7261"/>
    <w:rsid w:val="008B7905"/>
    <w:rsid w:val="008B7EF0"/>
    <w:rsid w:val="008C1C3C"/>
    <w:rsid w:val="008C3349"/>
    <w:rsid w:val="008C3F02"/>
    <w:rsid w:val="008C664D"/>
    <w:rsid w:val="008D0E16"/>
    <w:rsid w:val="008D131A"/>
    <w:rsid w:val="008D1677"/>
    <w:rsid w:val="008D1BCF"/>
    <w:rsid w:val="008D360E"/>
    <w:rsid w:val="008D4717"/>
    <w:rsid w:val="008D586A"/>
    <w:rsid w:val="008D63C8"/>
    <w:rsid w:val="008D6A4E"/>
    <w:rsid w:val="008E1015"/>
    <w:rsid w:val="008E216C"/>
    <w:rsid w:val="008E37BB"/>
    <w:rsid w:val="008E4397"/>
    <w:rsid w:val="008E45F3"/>
    <w:rsid w:val="008E58B1"/>
    <w:rsid w:val="008E5BD0"/>
    <w:rsid w:val="008E7DB4"/>
    <w:rsid w:val="008F1666"/>
    <w:rsid w:val="008F285F"/>
    <w:rsid w:val="008F2E97"/>
    <w:rsid w:val="008F3046"/>
    <w:rsid w:val="008F67A3"/>
    <w:rsid w:val="008F6A00"/>
    <w:rsid w:val="008F6D31"/>
    <w:rsid w:val="008F7B9C"/>
    <w:rsid w:val="00900DF2"/>
    <w:rsid w:val="00901B5B"/>
    <w:rsid w:val="00903B7F"/>
    <w:rsid w:val="0090527F"/>
    <w:rsid w:val="00905662"/>
    <w:rsid w:val="00906377"/>
    <w:rsid w:val="00910968"/>
    <w:rsid w:val="00917830"/>
    <w:rsid w:val="00917C78"/>
    <w:rsid w:val="00917D07"/>
    <w:rsid w:val="00917EF2"/>
    <w:rsid w:val="009206D5"/>
    <w:rsid w:val="00920C4C"/>
    <w:rsid w:val="00921E4C"/>
    <w:rsid w:val="00922918"/>
    <w:rsid w:val="0092532D"/>
    <w:rsid w:val="00926632"/>
    <w:rsid w:val="00926E5C"/>
    <w:rsid w:val="00930877"/>
    <w:rsid w:val="0093228E"/>
    <w:rsid w:val="00934616"/>
    <w:rsid w:val="009348DD"/>
    <w:rsid w:val="00935499"/>
    <w:rsid w:val="0093719E"/>
    <w:rsid w:val="00942C8D"/>
    <w:rsid w:val="0094305B"/>
    <w:rsid w:val="0094335E"/>
    <w:rsid w:val="00944F2D"/>
    <w:rsid w:val="00945C91"/>
    <w:rsid w:val="00946C1F"/>
    <w:rsid w:val="009525F6"/>
    <w:rsid w:val="00954ED5"/>
    <w:rsid w:val="0095521C"/>
    <w:rsid w:val="009554D8"/>
    <w:rsid w:val="009577AE"/>
    <w:rsid w:val="0095790F"/>
    <w:rsid w:val="00960804"/>
    <w:rsid w:val="00961726"/>
    <w:rsid w:val="00964BDE"/>
    <w:rsid w:val="009656AA"/>
    <w:rsid w:val="00966E4E"/>
    <w:rsid w:val="0097082A"/>
    <w:rsid w:val="009716D1"/>
    <w:rsid w:val="00971EAE"/>
    <w:rsid w:val="009729C9"/>
    <w:rsid w:val="009736FA"/>
    <w:rsid w:val="00973D12"/>
    <w:rsid w:val="00976557"/>
    <w:rsid w:val="00976609"/>
    <w:rsid w:val="00976C91"/>
    <w:rsid w:val="00977E71"/>
    <w:rsid w:val="00981AFE"/>
    <w:rsid w:val="009824CC"/>
    <w:rsid w:val="00983E6A"/>
    <w:rsid w:val="00984028"/>
    <w:rsid w:val="009860BA"/>
    <w:rsid w:val="00986308"/>
    <w:rsid w:val="00986836"/>
    <w:rsid w:val="009902AE"/>
    <w:rsid w:val="00992917"/>
    <w:rsid w:val="00992D54"/>
    <w:rsid w:val="009934F9"/>
    <w:rsid w:val="0099529D"/>
    <w:rsid w:val="00996213"/>
    <w:rsid w:val="009964AA"/>
    <w:rsid w:val="00997FF4"/>
    <w:rsid w:val="009A0208"/>
    <w:rsid w:val="009A09D5"/>
    <w:rsid w:val="009A2671"/>
    <w:rsid w:val="009A26CF"/>
    <w:rsid w:val="009A2850"/>
    <w:rsid w:val="009A3C59"/>
    <w:rsid w:val="009A5E27"/>
    <w:rsid w:val="009A5EC1"/>
    <w:rsid w:val="009A71E5"/>
    <w:rsid w:val="009A7BE3"/>
    <w:rsid w:val="009B0CC4"/>
    <w:rsid w:val="009B1383"/>
    <w:rsid w:val="009B4191"/>
    <w:rsid w:val="009B42B3"/>
    <w:rsid w:val="009B494F"/>
    <w:rsid w:val="009B575D"/>
    <w:rsid w:val="009B5F96"/>
    <w:rsid w:val="009B67BF"/>
    <w:rsid w:val="009B79DD"/>
    <w:rsid w:val="009B7CE3"/>
    <w:rsid w:val="009C10D7"/>
    <w:rsid w:val="009C1920"/>
    <w:rsid w:val="009C214D"/>
    <w:rsid w:val="009C2D5B"/>
    <w:rsid w:val="009C2E02"/>
    <w:rsid w:val="009C41C8"/>
    <w:rsid w:val="009C49C3"/>
    <w:rsid w:val="009C5616"/>
    <w:rsid w:val="009D0AA3"/>
    <w:rsid w:val="009D2581"/>
    <w:rsid w:val="009D2DFF"/>
    <w:rsid w:val="009D2F7C"/>
    <w:rsid w:val="009D3E3C"/>
    <w:rsid w:val="009D472E"/>
    <w:rsid w:val="009D6203"/>
    <w:rsid w:val="009D72B1"/>
    <w:rsid w:val="009E034D"/>
    <w:rsid w:val="009E0F85"/>
    <w:rsid w:val="009E16B7"/>
    <w:rsid w:val="009E19BF"/>
    <w:rsid w:val="009E310D"/>
    <w:rsid w:val="009E4EE2"/>
    <w:rsid w:val="009E5AEC"/>
    <w:rsid w:val="009E62EE"/>
    <w:rsid w:val="009E7AC9"/>
    <w:rsid w:val="009F10E6"/>
    <w:rsid w:val="009F20A8"/>
    <w:rsid w:val="009F2761"/>
    <w:rsid w:val="009F3220"/>
    <w:rsid w:val="009F3E3C"/>
    <w:rsid w:val="009F4556"/>
    <w:rsid w:val="009F480C"/>
    <w:rsid w:val="009F4FD4"/>
    <w:rsid w:val="00A000EA"/>
    <w:rsid w:val="00A009BF"/>
    <w:rsid w:val="00A0157A"/>
    <w:rsid w:val="00A026BE"/>
    <w:rsid w:val="00A03771"/>
    <w:rsid w:val="00A05328"/>
    <w:rsid w:val="00A057AC"/>
    <w:rsid w:val="00A05DA8"/>
    <w:rsid w:val="00A07CA4"/>
    <w:rsid w:val="00A11311"/>
    <w:rsid w:val="00A12062"/>
    <w:rsid w:val="00A12297"/>
    <w:rsid w:val="00A127CD"/>
    <w:rsid w:val="00A159EA"/>
    <w:rsid w:val="00A16068"/>
    <w:rsid w:val="00A162C8"/>
    <w:rsid w:val="00A16692"/>
    <w:rsid w:val="00A178BC"/>
    <w:rsid w:val="00A223CE"/>
    <w:rsid w:val="00A2310D"/>
    <w:rsid w:val="00A26221"/>
    <w:rsid w:val="00A26234"/>
    <w:rsid w:val="00A3047C"/>
    <w:rsid w:val="00A30EB4"/>
    <w:rsid w:val="00A3398E"/>
    <w:rsid w:val="00A34878"/>
    <w:rsid w:val="00A37F09"/>
    <w:rsid w:val="00A37FB5"/>
    <w:rsid w:val="00A41528"/>
    <w:rsid w:val="00A41D96"/>
    <w:rsid w:val="00A4348D"/>
    <w:rsid w:val="00A44697"/>
    <w:rsid w:val="00A4503F"/>
    <w:rsid w:val="00A46DF1"/>
    <w:rsid w:val="00A472F7"/>
    <w:rsid w:val="00A47F44"/>
    <w:rsid w:val="00A54B3C"/>
    <w:rsid w:val="00A602A4"/>
    <w:rsid w:val="00A6032A"/>
    <w:rsid w:val="00A60B24"/>
    <w:rsid w:val="00A6172A"/>
    <w:rsid w:val="00A6194A"/>
    <w:rsid w:val="00A63B7B"/>
    <w:rsid w:val="00A63BB0"/>
    <w:rsid w:val="00A64CBF"/>
    <w:rsid w:val="00A65662"/>
    <w:rsid w:val="00A67AA5"/>
    <w:rsid w:val="00A7061A"/>
    <w:rsid w:val="00A70AD7"/>
    <w:rsid w:val="00A71084"/>
    <w:rsid w:val="00A71CC0"/>
    <w:rsid w:val="00A71FF6"/>
    <w:rsid w:val="00A72B7B"/>
    <w:rsid w:val="00A770A3"/>
    <w:rsid w:val="00A82168"/>
    <w:rsid w:val="00A8494F"/>
    <w:rsid w:val="00A84AD5"/>
    <w:rsid w:val="00A84EB6"/>
    <w:rsid w:val="00A85976"/>
    <w:rsid w:val="00A8703E"/>
    <w:rsid w:val="00A9141C"/>
    <w:rsid w:val="00A91628"/>
    <w:rsid w:val="00A9412E"/>
    <w:rsid w:val="00A976A9"/>
    <w:rsid w:val="00AA11B9"/>
    <w:rsid w:val="00AA1576"/>
    <w:rsid w:val="00AA1857"/>
    <w:rsid w:val="00AA41C2"/>
    <w:rsid w:val="00AA6C7A"/>
    <w:rsid w:val="00AA791A"/>
    <w:rsid w:val="00AB137A"/>
    <w:rsid w:val="00AB156B"/>
    <w:rsid w:val="00AB19A8"/>
    <w:rsid w:val="00AB4840"/>
    <w:rsid w:val="00AB55DF"/>
    <w:rsid w:val="00AB6376"/>
    <w:rsid w:val="00AC0832"/>
    <w:rsid w:val="00AC1B5D"/>
    <w:rsid w:val="00AC3458"/>
    <w:rsid w:val="00AC3FDE"/>
    <w:rsid w:val="00AC498B"/>
    <w:rsid w:val="00AC4F91"/>
    <w:rsid w:val="00AC5584"/>
    <w:rsid w:val="00AC56AA"/>
    <w:rsid w:val="00AC56FB"/>
    <w:rsid w:val="00AC6544"/>
    <w:rsid w:val="00AD09CB"/>
    <w:rsid w:val="00AD175E"/>
    <w:rsid w:val="00AD22AE"/>
    <w:rsid w:val="00AD58D1"/>
    <w:rsid w:val="00AD5EF1"/>
    <w:rsid w:val="00AD7359"/>
    <w:rsid w:val="00AE0641"/>
    <w:rsid w:val="00AE108A"/>
    <w:rsid w:val="00AE1196"/>
    <w:rsid w:val="00AE2817"/>
    <w:rsid w:val="00AE77C9"/>
    <w:rsid w:val="00AE7CA2"/>
    <w:rsid w:val="00AF0D79"/>
    <w:rsid w:val="00AF12B1"/>
    <w:rsid w:val="00AF15B5"/>
    <w:rsid w:val="00AF2AF8"/>
    <w:rsid w:val="00AF3092"/>
    <w:rsid w:val="00AF3E9F"/>
    <w:rsid w:val="00AF3F39"/>
    <w:rsid w:val="00AF4782"/>
    <w:rsid w:val="00AF493E"/>
    <w:rsid w:val="00AF6050"/>
    <w:rsid w:val="00AF66D6"/>
    <w:rsid w:val="00AF72B8"/>
    <w:rsid w:val="00AF7A2F"/>
    <w:rsid w:val="00B00314"/>
    <w:rsid w:val="00B006B9"/>
    <w:rsid w:val="00B01469"/>
    <w:rsid w:val="00B043DA"/>
    <w:rsid w:val="00B050A6"/>
    <w:rsid w:val="00B107E0"/>
    <w:rsid w:val="00B109C5"/>
    <w:rsid w:val="00B10D21"/>
    <w:rsid w:val="00B10E5C"/>
    <w:rsid w:val="00B10E88"/>
    <w:rsid w:val="00B154D9"/>
    <w:rsid w:val="00B157D5"/>
    <w:rsid w:val="00B165FD"/>
    <w:rsid w:val="00B16AF5"/>
    <w:rsid w:val="00B17A79"/>
    <w:rsid w:val="00B224CF"/>
    <w:rsid w:val="00B25986"/>
    <w:rsid w:val="00B25A08"/>
    <w:rsid w:val="00B30432"/>
    <w:rsid w:val="00B30C6D"/>
    <w:rsid w:val="00B31BBA"/>
    <w:rsid w:val="00B31CE6"/>
    <w:rsid w:val="00B328CC"/>
    <w:rsid w:val="00B33DC2"/>
    <w:rsid w:val="00B33DE4"/>
    <w:rsid w:val="00B35BE3"/>
    <w:rsid w:val="00B36087"/>
    <w:rsid w:val="00B36C5A"/>
    <w:rsid w:val="00B37303"/>
    <w:rsid w:val="00B4008B"/>
    <w:rsid w:val="00B413CD"/>
    <w:rsid w:val="00B41D2B"/>
    <w:rsid w:val="00B421A6"/>
    <w:rsid w:val="00B42555"/>
    <w:rsid w:val="00B42852"/>
    <w:rsid w:val="00B43D3B"/>
    <w:rsid w:val="00B442E3"/>
    <w:rsid w:val="00B45822"/>
    <w:rsid w:val="00B469BD"/>
    <w:rsid w:val="00B47489"/>
    <w:rsid w:val="00B475A1"/>
    <w:rsid w:val="00B505B0"/>
    <w:rsid w:val="00B52173"/>
    <w:rsid w:val="00B5246C"/>
    <w:rsid w:val="00B52A72"/>
    <w:rsid w:val="00B5594D"/>
    <w:rsid w:val="00B578E2"/>
    <w:rsid w:val="00B57A01"/>
    <w:rsid w:val="00B63F53"/>
    <w:rsid w:val="00B647FD"/>
    <w:rsid w:val="00B6504E"/>
    <w:rsid w:val="00B66392"/>
    <w:rsid w:val="00B6761A"/>
    <w:rsid w:val="00B67781"/>
    <w:rsid w:val="00B7067C"/>
    <w:rsid w:val="00B71410"/>
    <w:rsid w:val="00B715BE"/>
    <w:rsid w:val="00B71B5C"/>
    <w:rsid w:val="00B7252A"/>
    <w:rsid w:val="00B72B47"/>
    <w:rsid w:val="00B72F82"/>
    <w:rsid w:val="00B73E0D"/>
    <w:rsid w:val="00B7421E"/>
    <w:rsid w:val="00B74605"/>
    <w:rsid w:val="00B7486C"/>
    <w:rsid w:val="00B75E2F"/>
    <w:rsid w:val="00B76577"/>
    <w:rsid w:val="00B7697E"/>
    <w:rsid w:val="00B773BB"/>
    <w:rsid w:val="00B77ED4"/>
    <w:rsid w:val="00B80B58"/>
    <w:rsid w:val="00B8197F"/>
    <w:rsid w:val="00B81DDB"/>
    <w:rsid w:val="00B834D7"/>
    <w:rsid w:val="00B84375"/>
    <w:rsid w:val="00B8553A"/>
    <w:rsid w:val="00B86B06"/>
    <w:rsid w:val="00B86CA9"/>
    <w:rsid w:val="00B87238"/>
    <w:rsid w:val="00B87644"/>
    <w:rsid w:val="00B879B1"/>
    <w:rsid w:val="00B9045B"/>
    <w:rsid w:val="00B917A0"/>
    <w:rsid w:val="00B922DC"/>
    <w:rsid w:val="00B92CC9"/>
    <w:rsid w:val="00B92CF3"/>
    <w:rsid w:val="00B92DDA"/>
    <w:rsid w:val="00B93985"/>
    <w:rsid w:val="00B94542"/>
    <w:rsid w:val="00B968B2"/>
    <w:rsid w:val="00B968E5"/>
    <w:rsid w:val="00B96B28"/>
    <w:rsid w:val="00BA176A"/>
    <w:rsid w:val="00BA46F8"/>
    <w:rsid w:val="00BA5699"/>
    <w:rsid w:val="00BA5ED1"/>
    <w:rsid w:val="00BB092D"/>
    <w:rsid w:val="00BB21B3"/>
    <w:rsid w:val="00BB28A1"/>
    <w:rsid w:val="00BB294D"/>
    <w:rsid w:val="00BB3734"/>
    <w:rsid w:val="00BB3C39"/>
    <w:rsid w:val="00BB5EC0"/>
    <w:rsid w:val="00BB6AA0"/>
    <w:rsid w:val="00BB6AD8"/>
    <w:rsid w:val="00BB7312"/>
    <w:rsid w:val="00BC0B1F"/>
    <w:rsid w:val="00BC0C85"/>
    <w:rsid w:val="00BC1990"/>
    <w:rsid w:val="00BC2010"/>
    <w:rsid w:val="00BC3037"/>
    <w:rsid w:val="00BC3663"/>
    <w:rsid w:val="00BC37A4"/>
    <w:rsid w:val="00BC3CBA"/>
    <w:rsid w:val="00BC4869"/>
    <w:rsid w:val="00BC4CC9"/>
    <w:rsid w:val="00BC69BC"/>
    <w:rsid w:val="00BC6C04"/>
    <w:rsid w:val="00BC78C6"/>
    <w:rsid w:val="00BD1315"/>
    <w:rsid w:val="00BD13B4"/>
    <w:rsid w:val="00BD1B63"/>
    <w:rsid w:val="00BD361B"/>
    <w:rsid w:val="00BD4DA5"/>
    <w:rsid w:val="00BD6ADD"/>
    <w:rsid w:val="00BD7018"/>
    <w:rsid w:val="00BD777A"/>
    <w:rsid w:val="00BD7942"/>
    <w:rsid w:val="00BE0001"/>
    <w:rsid w:val="00BE029F"/>
    <w:rsid w:val="00BE0E6F"/>
    <w:rsid w:val="00BE3F56"/>
    <w:rsid w:val="00BE5853"/>
    <w:rsid w:val="00BE7052"/>
    <w:rsid w:val="00BE7EB9"/>
    <w:rsid w:val="00BF048A"/>
    <w:rsid w:val="00BF1D0A"/>
    <w:rsid w:val="00BF37A2"/>
    <w:rsid w:val="00BF3B7E"/>
    <w:rsid w:val="00BF4ACE"/>
    <w:rsid w:val="00BF6399"/>
    <w:rsid w:val="00BF771E"/>
    <w:rsid w:val="00BF78E2"/>
    <w:rsid w:val="00C003C3"/>
    <w:rsid w:val="00C01EDA"/>
    <w:rsid w:val="00C02760"/>
    <w:rsid w:val="00C029C9"/>
    <w:rsid w:val="00C04FEA"/>
    <w:rsid w:val="00C064A1"/>
    <w:rsid w:val="00C071BF"/>
    <w:rsid w:val="00C07240"/>
    <w:rsid w:val="00C10226"/>
    <w:rsid w:val="00C11119"/>
    <w:rsid w:val="00C132CC"/>
    <w:rsid w:val="00C144F1"/>
    <w:rsid w:val="00C14E03"/>
    <w:rsid w:val="00C156AF"/>
    <w:rsid w:val="00C1582A"/>
    <w:rsid w:val="00C158F2"/>
    <w:rsid w:val="00C16736"/>
    <w:rsid w:val="00C171E8"/>
    <w:rsid w:val="00C17741"/>
    <w:rsid w:val="00C177F9"/>
    <w:rsid w:val="00C2038F"/>
    <w:rsid w:val="00C21267"/>
    <w:rsid w:val="00C218F6"/>
    <w:rsid w:val="00C22A96"/>
    <w:rsid w:val="00C23D66"/>
    <w:rsid w:val="00C2504A"/>
    <w:rsid w:val="00C309E0"/>
    <w:rsid w:val="00C30F77"/>
    <w:rsid w:val="00C31B13"/>
    <w:rsid w:val="00C32D79"/>
    <w:rsid w:val="00C333C9"/>
    <w:rsid w:val="00C35634"/>
    <w:rsid w:val="00C35CE8"/>
    <w:rsid w:val="00C37374"/>
    <w:rsid w:val="00C403F2"/>
    <w:rsid w:val="00C412B0"/>
    <w:rsid w:val="00C44C99"/>
    <w:rsid w:val="00C469FB"/>
    <w:rsid w:val="00C5157A"/>
    <w:rsid w:val="00C52BCF"/>
    <w:rsid w:val="00C53744"/>
    <w:rsid w:val="00C54474"/>
    <w:rsid w:val="00C55A71"/>
    <w:rsid w:val="00C55EE0"/>
    <w:rsid w:val="00C57572"/>
    <w:rsid w:val="00C629EA"/>
    <w:rsid w:val="00C62D39"/>
    <w:rsid w:val="00C66735"/>
    <w:rsid w:val="00C70469"/>
    <w:rsid w:val="00C70B31"/>
    <w:rsid w:val="00C71AFE"/>
    <w:rsid w:val="00C72CA3"/>
    <w:rsid w:val="00C72F0E"/>
    <w:rsid w:val="00C738FC"/>
    <w:rsid w:val="00C76541"/>
    <w:rsid w:val="00C80E7B"/>
    <w:rsid w:val="00C82CCF"/>
    <w:rsid w:val="00C82E82"/>
    <w:rsid w:val="00C83036"/>
    <w:rsid w:val="00C834D0"/>
    <w:rsid w:val="00C84B68"/>
    <w:rsid w:val="00C852EB"/>
    <w:rsid w:val="00C86AC1"/>
    <w:rsid w:val="00C8763D"/>
    <w:rsid w:val="00C90B96"/>
    <w:rsid w:val="00C919AA"/>
    <w:rsid w:val="00C919F0"/>
    <w:rsid w:val="00C936D2"/>
    <w:rsid w:val="00C94406"/>
    <w:rsid w:val="00C962A2"/>
    <w:rsid w:val="00C97990"/>
    <w:rsid w:val="00C97D27"/>
    <w:rsid w:val="00CA0F74"/>
    <w:rsid w:val="00CA2189"/>
    <w:rsid w:val="00CA2428"/>
    <w:rsid w:val="00CA49FD"/>
    <w:rsid w:val="00CA4BCC"/>
    <w:rsid w:val="00CA52F2"/>
    <w:rsid w:val="00CA6EAD"/>
    <w:rsid w:val="00CA7739"/>
    <w:rsid w:val="00CB0609"/>
    <w:rsid w:val="00CB4F3F"/>
    <w:rsid w:val="00CB5D07"/>
    <w:rsid w:val="00CB5E91"/>
    <w:rsid w:val="00CB5EA5"/>
    <w:rsid w:val="00CB7FD7"/>
    <w:rsid w:val="00CC4455"/>
    <w:rsid w:val="00CC461A"/>
    <w:rsid w:val="00CC46D0"/>
    <w:rsid w:val="00CC5F4B"/>
    <w:rsid w:val="00CC6732"/>
    <w:rsid w:val="00CC75F5"/>
    <w:rsid w:val="00CC7AA6"/>
    <w:rsid w:val="00CC7C7D"/>
    <w:rsid w:val="00CD43AE"/>
    <w:rsid w:val="00CD6F60"/>
    <w:rsid w:val="00CE03C3"/>
    <w:rsid w:val="00CE183B"/>
    <w:rsid w:val="00CE2289"/>
    <w:rsid w:val="00CE3B99"/>
    <w:rsid w:val="00CE52C6"/>
    <w:rsid w:val="00CE629C"/>
    <w:rsid w:val="00CE7094"/>
    <w:rsid w:val="00CE7EB1"/>
    <w:rsid w:val="00CF026B"/>
    <w:rsid w:val="00CF0BA5"/>
    <w:rsid w:val="00CF3871"/>
    <w:rsid w:val="00CF437B"/>
    <w:rsid w:val="00CF4B4F"/>
    <w:rsid w:val="00CF5F71"/>
    <w:rsid w:val="00D0011A"/>
    <w:rsid w:val="00D018AE"/>
    <w:rsid w:val="00D01CD0"/>
    <w:rsid w:val="00D0242F"/>
    <w:rsid w:val="00D047D7"/>
    <w:rsid w:val="00D06B93"/>
    <w:rsid w:val="00D07D3C"/>
    <w:rsid w:val="00D12B8D"/>
    <w:rsid w:val="00D157F3"/>
    <w:rsid w:val="00D15C3E"/>
    <w:rsid w:val="00D15F02"/>
    <w:rsid w:val="00D1673A"/>
    <w:rsid w:val="00D16CF1"/>
    <w:rsid w:val="00D16D36"/>
    <w:rsid w:val="00D16F11"/>
    <w:rsid w:val="00D17188"/>
    <w:rsid w:val="00D17CAD"/>
    <w:rsid w:val="00D22340"/>
    <w:rsid w:val="00D2410B"/>
    <w:rsid w:val="00D2444C"/>
    <w:rsid w:val="00D24C2A"/>
    <w:rsid w:val="00D26CBB"/>
    <w:rsid w:val="00D277C5"/>
    <w:rsid w:val="00D30EB3"/>
    <w:rsid w:val="00D33637"/>
    <w:rsid w:val="00D34101"/>
    <w:rsid w:val="00D35010"/>
    <w:rsid w:val="00D35A22"/>
    <w:rsid w:val="00D3641A"/>
    <w:rsid w:val="00D37136"/>
    <w:rsid w:val="00D40359"/>
    <w:rsid w:val="00D42D66"/>
    <w:rsid w:val="00D435F1"/>
    <w:rsid w:val="00D465AD"/>
    <w:rsid w:val="00D50403"/>
    <w:rsid w:val="00D5512A"/>
    <w:rsid w:val="00D55EE3"/>
    <w:rsid w:val="00D55EE8"/>
    <w:rsid w:val="00D56957"/>
    <w:rsid w:val="00D661A3"/>
    <w:rsid w:val="00D661BE"/>
    <w:rsid w:val="00D66B42"/>
    <w:rsid w:val="00D710DD"/>
    <w:rsid w:val="00D72401"/>
    <w:rsid w:val="00D7319D"/>
    <w:rsid w:val="00D73F33"/>
    <w:rsid w:val="00D7439F"/>
    <w:rsid w:val="00D747C3"/>
    <w:rsid w:val="00D7604E"/>
    <w:rsid w:val="00D76BF2"/>
    <w:rsid w:val="00D76CC9"/>
    <w:rsid w:val="00D76F92"/>
    <w:rsid w:val="00D808BC"/>
    <w:rsid w:val="00D8117B"/>
    <w:rsid w:val="00D820A6"/>
    <w:rsid w:val="00D825BA"/>
    <w:rsid w:val="00D82EE8"/>
    <w:rsid w:val="00D83759"/>
    <w:rsid w:val="00D83A91"/>
    <w:rsid w:val="00D85E91"/>
    <w:rsid w:val="00D86309"/>
    <w:rsid w:val="00D86FBE"/>
    <w:rsid w:val="00D87CB8"/>
    <w:rsid w:val="00D87D16"/>
    <w:rsid w:val="00D91680"/>
    <w:rsid w:val="00D91814"/>
    <w:rsid w:val="00D9533A"/>
    <w:rsid w:val="00D953CB"/>
    <w:rsid w:val="00D9621A"/>
    <w:rsid w:val="00DA0E1C"/>
    <w:rsid w:val="00DA3C98"/>
    <w:rsid w:val="00DA5652"/>
    <w:rsid w:val="00DA5A92"/>
    <w:rsid w:val="00DA605C"/>
    <w:rsid w:val="00DA649C"/>
    <w:rsid w:val="00DA6916"/>
    <w:rsid w:val="00DA6925"/>
    <w:rsid w:val="00DA70DA"/>
    <w:rsid w:val="00DA74E2"/>
    <w:rsid w:val="00DB06CC"/>
    <w:rsid w:val="00DB0A41"/>
    <w:rsid w:val="00DB587E"/>
    <w:rsid w:val="00DB5CC9"/>
    <w:rsid w:val="00DB63B4"/>
    <w:rsid w:val="00DB7540"/>
    <w:rsid w:val="00DC3976"/>
    <w:rsid w:val="00DC475D"/>
    <w:rsid w:val="00DC4FF7"/>
    <w:rsid w:val="00DC5838"/>
    <w:rsid w:val="00DD034A"/>
    <w:rsid w:val="00DD161B"/>
    <w:rsid w:val="00DD61C7"/>
    <w:rsid w:val="00DD783E"/>
    <w:rsid w:val="00DE0833"/>
    <w:rsid w:val="00DE331D"/>
    <w:rsid w:val="00DE3846"/>
    <w:rsid w:val="00DE3ABF"/>
    <w:rsid w:val="00DE4081"/>
    <w:rsid w:val="00DE57D5"/>
    <w:rsid w:val="00DE6C48"/>
    <w:rsid w:val="00DF32F6"/>
    <w:rsid w:val="00DF514E"/>
    <w:rsid w:val="00DF60C1"/>
    <w:rsid w:val="00DF6601"/>
    <w:rsid w:val="00DF6661"/>
    <w:rsid w:val="00E0033A"/>
    <w:rsid w:val="00E01DA6"/>
    <w:rsid w:val="00E02935"/>
    <w:rsid w:val="00E03B8F"/>
    <w:rsid w:val="00E04BA2"/>
    <w:rsid w:val="00E05528"/>
    <w:rsid w:val="00E05DEA"/>
    <w:rsid w:val="00E06D5C"/>
    <w:rsid w:val="00E0798B"/>
    <w:rsid w:val="00E07E91"/>
    <w:rsid w:val="00E103E5"/>
    <w:rsid w:val="00E1091A"/>
    <w:rsid w:val="00E11400"/>
    <w:rsid w:val="00E11ADD"/>
    <w:rsid w:val="00E135AC"/>
    <w:rsid w:val="00E1386B"/>
    <w:rsid w:val="00E13D6D"/>
    <w:rsid w:val="00E158FA"/>
    <w:rsid w:val="00E179BB"/>
    <w:rsid w:val="00E22692"/>
    <w:rsid w:val="00E265B1"/>
    <w:rsid w:val="00E2703D"/>
    <w:rsid w:val="00E270FB"/>
    <w:rsid w:val="00E30297"/>
    <w:rsid w:val="00E307A1"/>
    <w:rsid w:val="00E321EF"/>
    <w:rsid w:val="00E32D42"/>
    <w:rsid w:val="00E3540E"/>
    <w:rsid w:val="00E37F6D"/>
    <w:rsid w:val="00E4362B"/>
    <w:rsid w:val="00E43AE5"/>
    <w:rsid w:val="00E44D7F"/>
    <w:rsid w:val="00E454B6"/>
    <w:rsid w:val="00E4551D"/>
    <w:rsid w:val="00E47267"/>
    <w:rsid w:val="00E47514"/>
    <w:rsid w:val="00E5024D"/>
    <w:rsid w:val="00E5050F"/>
    <w:rsid w:val="00E50F93"/>
    <w:rsid w:val="00E5208E"/>
    <w:rsid w:val="00E557EA"/>
    <w:rsid w:val="00E55C7E"/>
    <w:rsid w:val="00E55E7C"/>
    <w:rsid w:val="00E57374"/>
    <w:rsid w:val="00E602F1"/>
    <w:rsid w:val="00E60499"/>
    <w:rsid w:val="00E6097E"/>
    <w:rsid w:val="00E63795"/>
    <w:rsid w:val="00E648CE"/>
    <w:rsid w:val="00E648F0"/>
    <w:rsid w:val="00E66F06"/>
    <w:rsid w:val="00E71531"/>
    <w:rsid w:val="00E7263E"/>
    <w:rsid w:val="00E7351E"/>
    <w:rsid w:val="00E74351"/>
    <w:rsid w:val="00E74C03"/>
    <w:rsid w:val="00E8114E"/>
    <w:rsid w:val="00E83C31"/>
    <w:rsid w:val="00E84290"/>
    <w:rsid w:val="00E86CC8"/>
    <w:rsid w:val="00E86F37"/>
    <w:rsid w:val="00E8741E"/>
    <w:rsid w:val="00E90C74"/>
    <w:rsid w:val="00E92F09"/>
    <w:rsid w:val="00E93C28"/>
    <w:rsid w:val="00E9534A"/>
    <w:rsid w:val="00E95E88"/>
    <w:rsid w:val="00E960E8"/>
    <w:rsid w:val="00E9754B"/>
    <w:rsid w:val="00EA0D67"/>
    <w:rsid w:val="00EA5D88"/>
    <w:rsid w:val="00EA6441"/>
    <w:rsid w:val="00EB2979"/>
    <w:rsid w:val="00EB46D4"/>
    <w:rsid w:val="00EB4BAF"/>
    <w:rsid w:val="00EB6C33"/>
    <w:rsid w:val="00EB6E25"/>
    <w:rsid w:val="00EB7ECB"/>
    <w:rsid w:val="00EC02BC"/>
    <w:rsid w:val="00EC193D"/>
    <w:rsid w:val="00EC1C64"/>
    <w:rsid w:val="00EC3CC6"/>
    <w:rsid w:val="00EC40B8"/>
    <w:rsid w:val="00EC55E0"/>
    <w:rsid w:val="00EC6B86"/>
    <w:rsid w:val="00EC79E5"/>
    <w:rsid w:val="00ED0CC5"/>
    <w:rsid w:val="00ED19B5"/>
    <w:rsid w:val="00ED1B62"/>
    <w:rsid w:val="00ED270C"/>
    <w:rsid w:val="00ED27A2"/>
    <w:rsid w:val="00ED3F9D"/>
    <w:rsid w:val="00ED5D0E"/>
    <w:rsid w:val="00ED60D0"/>
    <w:rsid w:val="00EE0596"/>
    <w:rsid w:val="00EE064F"/>
    <w:rsid w:val="00EE0B73"/>
    <w:rsid w:val="00EE112E"/>
    <w:rsid w:val="00EE1814"/>
    <w:rsid w:val="00EE519F"/>
    <w:rsid w:val="00EE6108"/>
    <w:rsid w:val="00EE7734"/>
    <w:rsid w:val="00EE78E4"/>
    <w:rsid w:val="00EE79A4"/>
    <w:rsid w:val="00EF03C9"/>
    <w:rsid w:val="00EF13A1"/>
    <w:rsid w:val="00EF1691"/>
    <w:rsid w:val="00EF1A9B"/>
    <w:rsid w:val="00EF2AAF"/>
    <w:rsid w:val="00EF370F"/>
    <w:rsid w:val="00EF5D46"/>
    <w:rsid w:val="00EF610C"/>
    <w:rsid w:val="00EF6595"/>
    <w:rsid w:val="00EF75A7"/>
    <w:rsid w:val="00EF7D3D"/>
    <w:rsid w:val="00F00AAE"/>
    <w:rsid w:val="00F01E09"/>
    <w:rsid w:val="00F01FDB"/>
    <w:rsid w:val="00F024F7"/>
    <w:rsid w:val="00F030AB"/>
    <w:rsid w:val="00F03FED"/>
    <w:rsid w:val="00F0501D"/>
    <w:rsid w:val="00F05BD0"/>
    <w:rsid w:val="00F0721F"/>
    <w:rsid w:val="00F07494"/>
    <w:rsid w:val="00F1206C"/>
    <w:rsid w:val="00F12126"/>
    <w:rsid w:val="00F12FC2"/>
    <w:rsid w:val="00F13037"/>
    <w:rsid w:val="00F1358A"/>
    <w:rsid w:val="00F15226"/>
    <w:rsid w:val="00F16EF6"/>
    <w:rsid w:val="00F1744E"/>
    <w:rsid w:val="00F17E2D"/>
    <w:rsid w:val="00F2082E"/>
    <w:rsid w:val="00F226EF"/>
    <w:rsid w:val="00F23358"/>
    <w:rsid w:val="00F240D0"/>
    <w:rsid w:val="00F24E22"/>
    <w:rsid w:val="00F250B0"/>
    <w:rsid w:val="00F26E12"/>
    <w:rsid w:val="00F2737F"/>
    <w:rsid w:val="00F27A6B"/>
    <w:rsid w:val="00F3092D"/>
    <w:rsid w:val="00F336D2"/>
    <w:rsid w:val="00F33954"/>
    <w:rsid w:val="00F3404E"/>
    <w:rsid w:val="00F3742E"/>
    <w:rsid w:val="00F37800"/>
    <w:rsid w:val="00F40759"/>
    <w:rsid w:val="00F41A0A"/>
    <w:rsid w:val="00F45265"/>
    <w:rsid w:val="00F467B1"/>
    <w:rsid w:val="00F46AE2"/>
    <w:rsid w:val="00F5655A"/>
    <w:rsid w:val="00F57AA7"/>
    <w:rsid w:val="00F602A2"/>
    <w:rsid w:val="00F63A6A"/>
    <w:rsid w:val="00F6784B"/>
    <w:rsid w:val="00F67DE5"/>
    <w:rsid w:val="00F71496"/>
    <w:rsid w:val="00F72581"/>
    <w:rsid w:val="00F730F3"/>
    <w:rsid w:val="00F73B9C"/>
    <w:rsid w:val="00F74437"/>
    <w:rsid w:val="00F746D9"/>
    <w:rsid w:val="00F747F2"/>
    <w:rsid w:val="00F766E4"/>
    <w:rsid w:val="00F76D8C"/>
    <w:rsid w:val="00F77831"/>
    <w:rsid w:val="00F77FDD"/>
    <w:rsid w:val="00F80581"/>
    <w:rsid w:val="00F81037"/>
    <w:rsid w:val="00F815CC"/>
    <w:rsid w:val="00F822C3"/>
    <w:rsid w:val="00F82C9F"/>
    <w:rsid w:val="00F84468"/>
    <w:rsid w:val="00F8521B"/>
    <w:rsid w:val="00F85CF0"/>
    <w:rsid w:val="00F872E1"/>
    <w:rsid w:val="00F8756A"/>
    <w:rsid w:val="00F9077A"/>
    <w:rsid w:val="00F907AC"/>
    <w:rsid w:val="00F973FD"/>
    <w:rsid w:val="00F974B0"/>
    <w:rsid w:val="00F97F44"/>
    <w:rsid w:val="00FA1B17"/>
    <w:rsid w:val="00FA1CA8"/>
    <w:rsid w:val="00FA2146"/>
    <w:rsid w:val="00FA3304"/>
    <w:rsid w:val="00FA416C"/>
    <w:rsid w:val="00FA4FF7"/>
    <w:rsid w:val="00FA5CDB"/>
    <w:rsid w:val="00FA604A"/>
    <w:rsid w:val="00FA642D"/>
    <w:rsid w:val="00FA6C84"/>
    <w:rsid w:val="00FA7EB5"/>
    <w:rsid w:val="00FB080F"/>
    <w:rsid w:val="00FB365E"/>
    <w:rsid w:val="00FB5EA5"/>
    <w:rsid w:val="00FB6B7D"/>
    <w:rsid w:val="00FC0C35"/>
    <w:rsid w:val="00FC27E6"/>
    <w:rsid w:val="00FC582F"/>
    <w:rsid w:val="00FC6992"/>
    <w:rsid w:val="00FC6A18"/>
    <w:rsid w:val="00FC6D4C"/>
    <w:rsid w:val="00FC7074"/>
    <w:rsid w:val="00FD00FB"/>
    <w:rsid w:val="00FD2613"/>
    <w:rsid w:val="00FD2796"/>
    <w:rsid w:val="00FD6FE9"/>
    <w:rsid w:val="00FD7B3C"/>
    <w:rsid w:val="00FD7BAC"/>
    <w:rsid w:val="00FE0901"/>
    <w:rsid w:val="00FE0CD1"/>
    <w:rsid w:val="00FE1A35"/>
    <w:rsid w:val="00FE1A4D"/>
    <w:rsid w:val="00FE324A"/>
    <w:rsid w:val="00FE4C25"/>
    <w:rsid w:val="00FE5840"/>
    <w:rsid w:val="00FE634B"/>
    <w:rsid w:val="00FE6C17"/>
    <w:rsid w:val="00FE786E"/>
    <w:rsid w:val="00FF0BD9"/>
    <w:rsid w:val="00FF1816"/>
    <w:rsid w:val="00FF1EB4"/>
    <w:rsid w:val="00FF2D0B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C19"/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  <w:sz w:val="20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  <w:sz w:val="20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  <w:sz w:val="20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">
    <w:name w:val="Body Text"/>
    <w:basedOn w:val="Normalny"/>
    <w:pPr>
      <w:spacing w:line="360" w:lineRule="atLeast"/>
      <w:jc w:val="both"/>
    </w:pPr>
  </w:style>
  <w:style w:type="paragraph" w:styleId="Tekstpodstawowywcity">
    <w:name w:val="Body Text Indent"/>
    <w:basedOn w:val="Normalny"/>
    <w:pPr>
      <w:spacing w:line="360" w:lineRule="atLeast"/>
      <w:ind w:left="505" w:hanging="505"/>
      <w:jc w:val="both"/>
    </w:pPr>
  </w:style>
  <w:style w:type="paragraph" w:styleId="Tekstpodstawowywcity2">
    <w:name w:val="Body Text Indent 2"/>
    <w:basedOn w:val="Normalny"/>
    <w:pPr>
      <w:spacing w:line="360" w:lineRule="atLeast"/>
      <w:ind w:firstLine="708"/>
      <w:jc w:val="both"/>
    </w:pPr>
    <w:rPr>
      <w:szCs w:val="2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ind w:left="851"/>
      <w:jc w:val="center"/>
      <w:textAlignment w:val="baseline"/>
    </w:pPr>
    <w:rPr>
      <w:sz w:val="24"/>
    </w:rPr>
  </w:style>
  <w:style w:type="paragraph" w:styleId="Tytu">
    <w:name w:val="Title"/>
    <w:basedOn w:val="Normalny"/>
    <w:link w:val="TytuZnak"/>
    <w:qFormat/>
    <w:rsid w:val="004E4069"/>
    <w:pPr>
      <w:spacing w:line="360" w:lineRule="atLeast"/>
      <w:jc w:val="center"/>
    </w:pPr>
    <w:rPr>
      <w:b/>
      <w:bCs/>
      <w:szCs w:val="26"/>
    </w:rPr>
  </w:style>
  <w:style w:type="paragraph" w:styleId="Lista">
    <w:name w:val="List"/>
    <w:basedOn w:val="Normalny"/>
    <w:rsid w:val="007465CF"/>
    <w:pPr>
      <w:ind w:left="283" w:hanging="283"/>
    </w:pPr>
  </w:style>
  <w:style w:type="paragraph" w:styleId="Listapunktowana">
    <w:name w:val="List Bullet"/>
    <w:basedOn w:val="Normalny"/>
    <w:rsid w:val="007465CF"/>
    <w:pPr>
      <w:numPr>
        <w:numId w:val="1"/>
      </w:numPr>
    </w:pPr>
  </w:style>
  <w:style w:type="paragraph" w:styleId="Listapunktowana2">
    <w:name w:val="List Bullet 2"/>
    <w:basedOn w:val="Normalny"/>
    <w:rsid w:val="007465CF"/>
    <w:pPr>
      <w:numPr>
        <w:numId w:val="2"/>
      </w:numPr>
    </w:pPr>
  </w:style>
  <w:style w:type="paragraph" w:styleId="Tekstpodstawowyzwciciem">
    <w:name w:val="Body Text First Indent"/>
    <w:basedOn w:val="Tekstpodstawowy"/>
    <w:rsid w:val="007465CF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7465CF"/>
    <w:pPr>
      <w:spacing w:after="120" w:line="240" w:lineRule="auto"/>
      <w:ind w:left="283" w:firstLine="210"/>
      <w:jc w:val="left"/>
    </w:pPr>
  </w:style>
  <w:style w:type="paragraph" w:styleId="Tekstpodstawowy2">
    <w:name w:val="Body Text 2"/>
    <w:basedOn w:val="Normalny"/>
    <w:rsid w:val="00290CC7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table" w:styleId="Tabela-Siatka">
    <w:name w:val="Table Grid"/>
    <w:basedOn w:val="Standardowy"/>
    <w:rsid w:val="0046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13666"/>
    <w:rPr>
      <w:sz w:val="20"/>
    </w:rPr>
  </w:style>
  <w:style w:type="character" w:styleId="Odwoanieprzypisukocowego">
    <w:name w:val="endnote reference"/>
    <w:basedOn w:val="Domylnaczcionkaakapitu"/>
    <w:semiHidden/>
    <w:rsid w:val="00513666"/>
    <w:rPr>
      <w:vertAlign w:val="superscript"/>
    </w:rPr>
  </w:style>
  <w:style w:type="paragraph" w:styleId="Tekstdymka">
    <w:name w:val="Balloon Text"/>
    <w:basedOn w:val="Normalny"/>
    <w:semiHidden/>
    <w:rsid w:val="0098683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D7A2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7C2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7ED4"/>
  </w:style>
  <w:style w:type="character" w:styleId="Pogrubienie">
    <w:name w:val="Strong"/>
    <w:basedOn w:val="Domylnaczcionkaakapitu"/>
    <w:qFormat/>
    <w:rsid w:val="00311EEC"/>
    <w:rPr>
      <w:b/>
      <w:bCs/>
    </w:rPr>
  </w:style>
  <w:style w:type="paragraph" w:customStyle="1" w:styleId="Default">
    <w:name w:val="Default"/>
    <w:rsid w:val="00772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semiHidden/>
    <w:rsid w:val="00B30432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eastAsia="zh-CN" w:bidi="hi-IN"/>
    </w:rPr>
  </w:style>
  <w:style w:type="paragraph" w:customStyle="1" w:styleId="Wypunktowanie">
    <w:name w:val="Wypunktowanie["/>
    <w:basedOn w:val="Normalny"/>
    <w:rsid w:val="002067A7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469BD"/>
    <w:rPr>
      <w:sz w:val="26"/>
      <w:lang w:val="pl-PL" w:eastAsia="pl-PL" w:bidi="ar-SA"/>
    </w:rPr>
  </w:style>
  <w:style w:type="paragraph" w:styleId="Akapitzlist">
    <w:name w:val="List Paragraph"/>
    <w:basedOn w:val="Normalny"/>
    <w:qFormat/>
    <w:rsid w:val="00B469BD"/>
    <w:pPr>
      <w:ind w:left="708"/>
    </w:pPr>
    <w:rPr>
      <w:sz w:val="24"/>
      <w:szCs w:val="24"/>
    </w:rPr>
  </w:style>
  <w:style w:type="character" w:customStyle="1" w:styleId="collapsetext">
    <w:name w:val="collapsetext"/>
    <w:basedOn w:val="Domylnaczcionkaakapitu"/>
    <w:rsid w:val="00E960E8"/>
  </w:style>
  <w:style w:type="character" w:customStyle="1" w:styleId="headline1">
    <w:name w:val="headline1"/>
    <w:basedOn w:val="Domylnaczcionkaakapitu"/>
    <w:rsid w:val="00455EC3"/>
    <w:rPr>
      <w:rFonts w:ascii="Helvetica" w:hAnsi="Helvetica" w:cs="Helvetica" w:hint="default"/>
      <w:b/>
      <w:bCs/>
      <w:color w:val="002454"/>
      <w:sz w:val="20"/>
      <w:szCs w:val="20"/>
    </w:rPr>
  </w:style>
  <w:style w:type="paragraph" w:customStyle="1" w:styleId="Pa4">
    <w:name w:val="Pa4"/>
    <w:basedOn w:val="Default"/>
    <w:next w:val="Default"/>
    <w:rsid w:val="00D277C5"/>
    <w:pPr>
      <w:spacing w:line="241" w:lineRule="atLeast"/>
    </w:pPr>
    <w:rPr>
      <w:rFonts w:ascii="Tahoma" w:hAnsi="Tahoma"/>
      <w:color w:val="auto"/>
    </w:rPr>
  </w:style>
  <w:style w:type="paragraph" w:customStyle="1" w:styleId="Pa5">
    <w:name w:val="Pa5"/>
    <w:basedOn w:val="Default"/>
    <w:next w:val="Default"/>
    <w:rsid w:val="00D277C5"/>
    <w:pPr>
      <w:spacing w:line="221" w:lineRule="atLeast"/>
    </w:pPr>
    <w:rPr>
      <w:rFonts w:ascii="Tahoma" w:hAnsi="Tahoma"/>
      <w:color w:val="auto"/>
    </w:rPr>
  </w:style>
  <w:style w:type="paragraph" w:customStyle="1" w:styleId="Pa1">
    <w:name w:val="Pa1"/>
    <w:basedOn w:val="Default"/>
    <w:next w:val="Default"/>
    <w:rsid w:val="00D277C5"/>
    <w:pPr>
      <w:spacing w:line="211" w:lineRule="atLeast"/>
    </w:pPr>
    <w:rPr>
      <w:rFonts w:ascii="Tahoma" w:hAnsi="Tahoma"/>
      <w:color w:val="auto"/>
    </w:rPr>
  </w:style>
  <w:style w:type="character" w:customStyle="1" w:styleId="A3">
    <w:name w:val="A3"/>
    <w:rsid w:val="00D277C5"/>
    <w:rPr>
      <w:rFonts w:cs="Trebuchet MS"/>
      <w:b/>
      <w:bCs/>
      <w:color w:val="000000"/>
      <w:sz w:val="25"/>
      <w:szCs w:val="25"/>
    </w:rPr>
  </w:style>
  <w:style w:type="character" w:customStyle="1" w:styleId="A4">
    <w:name w:val="A4"/>
    <w:rsid w:val="001623D9"/>
    <w:rPr>
      <w:rFonts w:cs="Tahoma"/>
      <w:b/>
      <w:bCs/>
      <w:color w:val="000000"/>
    </w:rPr>
  </w:style>
  <w:style w:type="character" w:customStyle="1" w:styleId="A8">
    <w:name w:val="A8"/>
    <w:rsid w:val="001623D9"/>
    <w:rPr>
      <w:rFonts w:ascii="Myriad Pro" w:hAnsi="Myriad Pro" w:cs="Myriad Pro"/>
      <w:color w:val="000000"/>
      <w:sz w:val="12"/>
      <w:szCs w:val="12"/>
    </w:rPr>
  </w:style>
  <w:style w:type="paragraph" w:customStyle="1" w:styleId="Bezodstpw1">
    <w:name w:val="Bez odstępów1"/>
    <w:rsid w:val="00F45265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D63C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C7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C7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55C7E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C19"/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  <w:sz w:val="20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  <w:sz w:val="20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  <w:sz w:val="20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">
    <w:name w:val="Body Text"/>
    <w:basedOn w:val="Normalny"/>
    <w:pPr>
      <w:spacing w:line="360" w:lineRule="atLeast"/>
      <w:jc w:val="both"/>
    </w:pPr>
  </w:style>
  <w:style w:type="paragraph" w:styleId="Tekstpodstawowywcity">
    <w:name w:val="Body Text Indent"/>
    <w:basedOn w:val="Normalny"/>
    <w:pPr>
      <w:spacing w:line="360" w:lineRule="atLeast"/>
      <w:ind w:left="505" w:hanging="505"/>
      <w:jc w:val="both"/>
    </w:pPr>
  </w:style>
  <w:style w:type="paragraph" w:styleId="Tekstpodstawowywcity2">
    <w:name w:val="Body Text Indent 2"/>
    <w:basedOn w:val="Normalny"/>
    <w:pPr>
      <w:spacing w:line="360" w:lineRule="atLeast"/>
      <w:ind w:firstLine="708"/>
      <w:jc w:val="both"/>
    </w:pPr>
    <w:rPr>
      <w:szCs w:val="2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ind w:left="851"/>
      <w:jc w:val="center"/>
      <w:textAlignment w:val="baseline"/>
    </w:pPr>
    <w:rPr>
      <w:sz w:val="24"/>
    </w:rPr>
  </w:style>
  <w:style w:type="paragraph" w:styleId="Tytu">
    <w:name w:val="Title"/>
    <w:basedOn w:val="Normalny"/>
    <w:link w:val="TytuZnak"/>
    <w:qFormat/>
    <w:rsid w:val="004E4069"/>
    <w:pPr>
      <w:spacing w:line="360" w:lineRule="atLeast"/>
      <w:jc w:val="center"/>
    </w:pPr>
    <w:rPr>
      <w:b/>
      <w:bCs/>
      <w:szCs w:val="26"/>
    </w:rPr>
  </w:style>
  <w:style w:type="paragraph" w:styleId="Lista">
    <w:name w:val="List"/>
    <w:basedOn w:val="Normalny"/>
    <w:rsid w:val="007465CF"/>
    <w:pPr>
      <w:ind w:left="283" w:hanging="283"/>
    </w:pPr>
  </w:style>
  <w:style w:type="paragraph" w:styleId="Listapunktowana">
    <w:name w:val="List Bullet"/>
    <w:basedOn w:val="Normalny"/>
    <w:rsid w:val="007465CF"/>
    <w:pPr>
      <w:numPr>
        <w:numId w:val="1"/>
      </w:numPr>
    </w:pPr>
  </w:style>
  <w:style w:type="paragraph" w:styleId="Listapunktowana2">
    <w:name w:val="List Bullet 2"/>
    <w:basedOn w:val="Normalny"/>
    <w:rsid w:val="007465CF"/>
    <w:pPr>
      <w:numPr>
        <w:numId w:val="2"/>
      </w:numPr>
    </w:pPr>
  </w:style>
  <w:style w:type="paragraph" w:styleId="Tekstpodstawowyzwciciem">
    <w:name w:val="Body Text First Indent"/>
    <w:basedOn w:val="Tekstpodstawowy"/>
    <w:rsid w:val="007465CF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7465CF"/>
    <w:pPr>
      <w:spacing w:after="120" w:line="240" w:lineRule="auto"/>
      <w:ind w:left="283" w:firstLine="210"/>
      <w:jc w:val="left"/>
    </w:pPr>
  </w:style>
  <w:style w:type="paragraph" w:styleId="Tekstpodstawowy2">
    <w:name w:val="Body Text 2"/>
    <w:basedOn w:val="Normalny"/>
    <w:rsid w:val="00290CC7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table" w:styleId="Tabela-Siatka">
    <w:name w:val="Table Grid"/>
    <w:basedOn w:val="Standardowy"/>
    <w:rsid w:val="0046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13666"/>
    <w:rPr>
      <w:sz w:val="20"/>
    </w:rPr>
  </w:style>
  <w:style w:type="character" w:styleId="Odwoanieprzypisukocowego">
    <w:name w:val="endnote reference"/>
    <w:basedOn w:val="Domylnaczcionkaakapitu"/>
    <w:semiHidden/>
    <w:rsid w:val="00513666"/>
    <w:rPr>
      <w:vertAlign w:val="superscript"/>
    </w:rPr>
  </w:style>
  <w:style w:type="paragraph" w:styleId="Tekstdymka">
    <w:name w:val="Balloon Text"/>
    <w:basedOn w:val="Normalny"/>
    <w:semiHidden/>
    <w:rsid w:val="0098683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D7A2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7C2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7ED4"/>
  </w:style>
  <w:style w:type="character" w:styleId="Pogrubienie">
    <w:name w:val="Strong"/>
    <w:basedOn w:val="Domylnaczcionkaakapitu"/>
    <w:qFormat/>
    <w:rsid w:val="00311EEC"/>
    <w:rPr>
      <w:b/>
      <w:bCs/>
    </w:rPr>
  </w:style>
  <w:style w:type="paragraph" w:customStyle="1" w:styleId="Default">
    <w:name w:val="Default"/>
    <w:rsid w:val="00772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semiHidden/>
    <w:rsid w:val="00B30432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eastAsia="zh-CN" w:bidi="hi-IN"/>
    </w:rPr>
  </w:style>
  <w:style w:type="paragraph" w:customStyle="1" w:styleId="Wypunktowanie">
    <w:name w:val="Wypunktowanie["/>
    <w:basedOn w:val="Normalny"/>
    <w:rsid w:val="002067A7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469BD"/>
    <w:rPr>
      <w:sz w:val="26"/>
      <w:lang w:val="pl-PL" w:eastAsia="pl-PL" w:bidi="ar-SA"/>
    </w:rPr>
  </w:style>
  <w:style w:type="paragraph" w:styleId="Akapitzlist">
    <w:name w:val="List Paragraph"/>
    <w:basedOn w:val="Normalny"/>
    <w:qFormat/>
    <w:rsid w:val="00B469BD"/>
    <w:pPr>
      <w:ind w:left="708"/>
    </w:pPr>
    <w:rPr>
      <w:sz w:val="24"/>
      <w:szCs w:val="24"/>
    </w:rPr>
  </w:style>
  <w:style w:type="character" w:customStyle="1" w:styleId="collapsetext">
    <w:name w:val="collapsetext"/>
    <w:basedOn w:val="Domylnaczcionkaakapitu"/>
    <w:rsid w:val="00E960E8"/>
  </w:style>
  <w:style w:type="character" w:customStyle="1" w:styleId="headline1">
    <w:name w:val="headline1"/>
    <w:basedOn w:val="Domylnaczcionkaakapitu"/>
    <w:rsid w:val="00455EC3"/>
    <w:rPr>
      <w:rFonts w:ascii="Helvetica" w:hAnsi="Helvetica" w:cs="Helvetica" w:hint="default"/>
      <w:b/>
      <w:bCs/>
      <w:color w:val="002454"/>
      <w:sz w:val="20"/>
      <w:szCs w:val="20"/>
    </w:rPr>
  </w:style>
  <w:style w:type="paragraph" w:customStyle="1" w:styleId="Pa4">
    <w:name w:val="Pa4"/>
    <w:basedOn w:val="Default"/>
    <w:next w:val="Default"/>
    <w:rsid w:val="00D277C5"/>
    <w:pPr>
      <w:spacing w:line="241" w:lineRule="atLeast"/>
    </w:pPr>
    <w:rPr>
      <w:rFonts w:ascii="Tahoma" w:hAnsi="Tahoma"/>
      <w:color w:val="auto"/>
    </w:rPr>
  </w:style>
  <w:style w:type="paragraph" w:customStyle="1" w:styleId="Pa5">
    <w:name w:val="Pa5"/>
    <w:basedOn w:val="Default"/>
    <w:next w:val="Default"/>
    <w:rsid w:val="00D277C5"/>
    <w:pPr>
      <w:spacing w:line="221" w:lineRule="atLeast"/>
    </w:pPr>
    <w:rPr>
      <w:rFonts w:ascii="Tahoma" w:hAnsi="Tahoma"/>
      <w:color w:val="auto"/>
    </w:rPr>
  </w:style>
  <w:style w:type="paragraph" w:customStyle="1" w:styleId="Pa1">
    <w:name w:val="Pa1"/>
    <w:basedOn w:val="Default"/>
    <w:next w:val="Default"/>
    <w:rsid w:val="00D277C5"/>
    <w:pPr>
      <w:spacing w:line="211" w:lineRule="atLeast"/>
    </w:pPr>
    <w:rPr>
      <w:rFonts w:ascii="Tahoma" w:hAnsi="Tahoma"/>
      <w:color w:val="auto"/>
    </w:rPr>
  </w:style>
  <w:style w:type="character" w:customStyle="1" w:styleId="A3">
    <w:name w:val="A3"/>
    <w:rsid w:val="00D277C5"/>
    <w:rPr>
      <w:rFonts w:cs="Trebuchet MS"/>
      <w:b/>
      <w:bCs/>
      <w:color w:val="000000"/>
      <w:sz w:val="25"/>
      <w:szCs w:val="25"/>
    </w:rPr>
  </w:style>
  <w:style w:type="character" w:customStyle="1" w:styleId="A4">
    <w:name w:val="A4"/>
    <w:rsid w:val="001623D9"/>
    <w:rPr>
      <w:rFonts w:cs="Tahoma"/>
      <w:b/>
      <w:bCs/>
      <w:color w:val="000000"/>
    </w:rPr>
  </w:style>
  <w:style w:type="character" w:customStyle="1" w:styleId="A8">
    <w:name w:val="A8"/>
    <w:rsid w:val="001623D9"/>
    <w:rPr>
      <w:rFonts w:ascii="Myriad Pro" w:hAnsi="Myriad Pro" w:cs="Myriad Pro"/>
      <w:color w:val="000000"/>
      <w:sz w:val="12"/>
      <w:szCs w:val="12"/>
    </w:rPr>
  </w:style>
  <w:style w:type="paragraph" w:customStyle="1" w:styleId="Bezodstpw1">
    <w:name w:val="Bez odstępów1"/>
    <w:rsid w:val="00F45265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D63C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C7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C7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55C7E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786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3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894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5143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379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081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3ED0-ABD8-4C50-A02E-209195F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3287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zagospodarowania terenu</vt:lpstr>
    </vt:vector>
  </TitlesOfParts>
  <Company>Hewlett-Packard Company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zagospodarowania terenu</dc:title>
  <dc:creator>-</dc:creator>
  <cp:lastModifiedBy>Ewa</cp:lastModifiedBy>
  <cp:revision>6</cp:revision>
  <cp:lastPrinted>2017-03-07T09:34:00Z</cp:lastPrinted>
  <dcterms:created xsi:type="dcterms:W3CDTF">2017-03-06T11:48:00Z</dcterms:created>
  <dcterms:modified xsi:type="dcterms:W3CDTF">2017-03-07T09:52:00Z</dcterms:modified>
</cp:coreProperties>
</file>